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C141" w14:textId="77777777" w:rsidR="00F36BEE" w:rsidRDefault="00BC5666" w:rsidP="00F36BEE">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anchor distT="57150" distB="57150" distL="57150" distR="57150" simplePos="0" relativeHeight="251658240" behindDoc="1" locked="0" layoutInCell="0" allowOverlap="1" wp14:anchorId="7A78F887" wp14:editId="0DE33C65">
            <wp:simplePos x="0" y="0"/>
            <wp:positionH relativeFrom="margin">
              <wp:align>left</wp:align>
            </wp:positionH>
            <wp:positionV relativeFrom="margin">
              <wp:align>top</wp:align>
            </wp:positionV>
            <wp:extent cx="1014984" cy="104241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984" cy="1042416"/>
                    </a:xfrm>
                    <a:prstGeom prst="rect">
                      <a:avLst/>
                    </a:prstGeom>
                    <a:noFill/>
                  </pic:spPr>
                </pic:pic>
              </a:graphicData>
            </a:graphic>
            <wp14:sizeRelH relativeFrom="page">
              <wp14:pctWidth>0</wp14:pctWidth>
            </wp14:sizeRelH>
            <wp14:sizeRelV relativeFrom="page">
              <wp14:pctHeight>0</wp14:pctHeight>
            </wp14:sizeRelV>
          </wp:anchor>
        </w:drawing>
      </w:r>
      <w:r w:rsidR="00F36BEE">
        <w:rPr>
          <w:rFonts w:ascii="Times New Roman" w:hAnsi="Times New Roman" w:cs="Times New Roman"/>
          <w:sz w:val="18"/>
          <w:szCs w:val="18"/>
        </w:rPr>
        <w:t>STATE OF NEW YORK</w:t>
      </w:r>
    </w:p>
    <w:p w14:paraId="5F2D9668" w14:textId="77777777" w:rsidR="00F36BEE" w:rsidRPr="00F36BEE" w:rsidRDefault="00F36BEE" w:rsidP="00F36BEE">
      <w:pPr>
        <w:spacing w:after="0" w:line="240" w:lineRule="auto"/>
        <w:jc w:val="center"/>
        <w:rPr>
          <w:rFonts w:ascii="Times New Roman" w:hAnsi="Times New Roman" w:cs="Times New Roman"/>
          <w:b/>
          <w:sz w:val="24"/>
          <w:szCs w:val="24"/>
        </w:rPr>
      </w:pPr>
      <w:r w:rsidRPr="00F36BEE">
        <w:rPr>
          <w:rFonts w:ascii="Times New Roman" w:hAnsi="Times New Roman" w:cs="Times New Roman"/>
          <w:b/>
          <w:sz w:val="24"/>
          <w:szCs w:val="24"/>
        </w:rPr>
        <w:t>UNIFIED COURT SYSTEM</w:t>
      </w:r>
    </w:p>
    <w:p w14:paraId="72EFEBAB" w14:textId="77777777" w:rsidR="00F36BEE" w:rsidRPr="00F36BEE" w:rsidRDefault="00F36BEE" w:rsidP="00F36BEE">
      <w:pPr>
        <w:spacing w:after="0" w:line="240" w:lineRule="auto"/>
        <w:jc w:val="center"/>
        <w:rPr>
          <w:rFonts w:ascii="Times New Roman" w:hAnsi="Times New Roman" w:cs="Times New Roman"/>
          <w:b/>
          <w:sz w:val="24"/>
          <w:szCs w:val="24"/>
        </w:rPr>
      </w:pPr>
      <w:r w:rsidRPr="00F36BEE">
        <w:rPr>
          <w:rFonts w:ascii="Times New Roman" w:hAnsi="Times New Roman" w:cs="Times New Roman"/>
          <w:b/>
          <w:sz w:val="24"/>
          <w:szCs w:val="24"/>
        </w:rPr>
        <w:t>EIGHTH JUDICIAL DISTRICT</w:t>
      </w:r>
    </w:p>
    <w:p w14:paraId="793101CB" w14:textId="77777777" w:rsidR="00F36BEE" w:rsidRPr="00F36BEE" w:rsidRDefault="00F36BEE" w:rsidP="00F36BEE">
      <w:pPr>
        <w:spacing w:after="0" w:line="240" w:lineRule="auto"/>
        <w:jc w:val="center"/>
        <w:rPr>
          <w:rFonts w:ascii="Times New Roman" w:hAnsi="Times New Roman" w:cs="Times New Roman"/>
          <w:sz w:val="16"/>
          <w:szCs w:val="16"/>
        </w:rPr>
      </w:pPr>
      <w:r w:rsidRPr="00F36BEE">
        <w:rPr>
          <w:rFonts w:ascii="Times New Roman" w:hAnsi="Times New Roman" w:cs="Times New Roman"/>
          <w:sz w:val="16"/>
          <w:szCs w:val="16"/>
        </w:rPr>
        <w:t>92 FRANKLIN STREET – T</w:t>
      </w:r>
      <w:r w:rsidR="00EA7AB5">
        <w:rPr>
          <w:rFonts w:ascii="Times New Roman" w:hAnsi="Times New Roman" w:cs="Times New Roman"/>
          <w:sz w:val="16"/>
          <w:szCs w:val="16"/>
        </w:rPr>
        <w:t>hird Floor</w:t>
      </w:r>
    </w:p>
    <w:p w14:paraId="681EC08E" w14:textId="77777777" w:rsidR="00F36BEE" w:rsidRPr="00F36BEE" w:rsidRDefault="00F36BEE" w:rsidP="00F36BEE">
      <w:pPr>
        <w:spacing w:after="0" w:line="240" w:lineRule="auto"/>
        <w:jc w:val="center"/>
        <w:rPr>
          <w:rFonts w:ascii="Times New Roman" w:hAnsi="Times New Roman" w:cs="Times New Roman"/>
          <w:sz w:val="16"/>
          <w:szCs w:val="16"/>
        </w:rPr>
      </w:pPr>
      <w:r w:rsidRPr="00F36BEE">
        <w:rPr>
          <w:rFonts w:ascii="Times New Roman" w:hAnsi="Times New Roman" w:cs="Times New Roman"/>
          <w:sz w:val="16"/>
          <w:szCs w:val="16"/>
        </w:rPr>
        <w:t>BUFFALO, NEW YORK 14202-3902</w:t>
      </w:r>
    </w:p>
    <w:p w14:paraId="7ECDF281" w14:textId="77777777" w:rsidR="00F36BEE" w:rsidRPr="00F36BEE" w:rsidRDefault="00F36BEE" w:rsidP="00F36BEE">
      <w:pPr>
        <w:spacing w:after="0" w:line="240" w:lineRule="auto"/>
        <w:jc w:val="center"/>
        <w:rPr>
          <w:rFonts w:ascii="Times New Roman" w:hAnsi="Times New Roman" w:cs="Times New Roman"/>
          <w:sz w:val="16"/>
          <w:szCs w:val="16"/>
        </w:rPr>
      </w:pPr>
      <w:r w:rsidRPr="00F36BEE">
        <w:rPr>
          <w:rFonts w:ascii="Times New Roman" w:hAnsi="Times New Roman" w:cs="Times New Roman"/>
          <w:sz w:val="16"/>
          <w:szCs w:val="16"/>
        </w:rPr>
        <w:t>(716) 845-2505</w:t>
      </w:r>
    </w:p>
    <w:p w14:paraId="3DDD46C9" w14:textId="77777777" w:rsidR="00F36BEE" w:rsidRDefault="00F36BEE" w:rsidP="00F36BEE">
      <w:pPr>
        <w:spacing w:after="0" w:line="240" w:lineRule="auto"/>
        <w:jc w:val="center"/>
        <w:rPr>
          <w:rFonts w:ascii="Times New Roman" w:hAnsi="Times New Roman" w:cs="Times New Roman"/>
          <w:sz w:val="16"/>
          <w:szCs w:val="16"/>
        </w:rPr>
      </w:pPr>
      <w:r w:rsidRPr="00F36BEE">
        <w:rPr>
          <w:rFonts w:ascii="Times New Roman" w:hAnsi="Times New Roman" w:cs="Times New Roman"/>
          <w:sz w:val="16"/>
          <w:szCs w:val="16"/>
        </w:rPr>
        <w:t>FAX (716) 845-7500</w:t>
      </w:r>
    </w:p>
    <w:p w14:paraId="6CF153AD" w14:textId="77777777" w:rsidR="00F36BEE" w:rsidRDefault="00F36BEE" w:rsidP="00F36BEE">
      <w:pPr>
        <w:spacing w:after="0" w:line="240" w:lineRule="auto"/>
        <w:rPr>
          <w:rFonts w:ascii="Times New Roman" w:hAnsi="Times New Roman" w:cs="Times New Roman"/>
          <w:sz w:val="18"/>
          <w:szCs w:val="18"/>
        </w:rPr>
      </w:pPr>
    </w:p>
    <w:p w14:paraId="0123F8B5" w14:textId="77777777" w:rsidR="00F36BEE" w:rsidRDefault="00F36BEE" w:rsidP="00F36BEE">
      <w:pPr>
        <w:spacing w:after="0" w:line="240" w:lineRule="auto"/>
        <w:rPr>
          <w:rFonts w:ascii="Times New Roman" w:hAnsi="Times New Roman" w:cs="Times New Roman"/>
          <w:sz w:val="18"/>
          <w:szCs w:val="18"/>
        </w:rPr>
      </w:pPr>
    </w:p>
    <w:p w14:paraId="5C08D7BF" w14:textId="77777777" w:rsidR="00F36BEE" w:rsidRDefault="00F36BEE" w:rsidP="00F36BEE">
      <w:pPr>
        <w:spacing w:after="0" w:line="240" w:lineRule="auto"/>
        <w:rPr>
          <w:rFonts w:ascii="Times New Roman" w:hAnsi="Times New Roman" w:cs="Times New Roman"/>
          <w:sz w:val="18"/>
          <w:szCs w:val="18"/>
        </w:rPr>
      </w:pPr>
    </w:p>
    <w:p w14:paraId="5A49A9BB" w14:textId="77777777" w:rsidR="00F36BEE" w:rsidRDefault="00A15E9F" w:rsidP="00F36BEE">
      <w:pPr>
        <w:spacing w:after="0" w:line="240" w:lineRule="auto"/>
        <w:rPr>
          <w:rFonts w:ascii="Times New Roman" w:hAnsi="Times New Roman" w:cs="Times New Roman"/>
          <w:b/>
          <w:sz w:val="18"/>
          <w:szCs w:val="18"/>
        </w:rPr>
      </w:pPr>
      <w:r>
        <w:rPr>
          <w:rFonts w:ascii="Times New Roman" w:hAnsi="Times New Roman" w:cs="Times New Roman"/>
          <w:b/>
          <w:sz w:val="18"/>
          <w:szCs w:val="18"/>
        </w:rPr>
        <w:t>LAWRENCE K. MARKS</w:t>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t xml:space="preserve">        </w:t>
      </w:r>
      <w:r w:rsidR="00F36BEE">
        <w:rPr>
          <w:rFonts w:ascii="Times New Roman" w:hAnsi="Times New Roman" w:cs="Times New Roman"/>
          <w:b/>
          <w:sz w:val="18"/>
          <w:szCs w:val="18"/>
        </w:rPr>
        <w:t>PAULA L. FEROLETO</w:t>
      </w:r>
    </w:p>
    <w:p w14:paraId="57014D17" w14:textId="77777777" w:rsidR="00F36BEE" w:rsidRDefault="00F36BEE" w:rsidP="00F36BEE">
      <w:pPr>
        <w:spacing w:after="0" w:line="240" w:lineRule="auto"/>
        <w:rPr>
          <w:rFonts w:ascii="Times New Roman" w:hAnsi="Times New Roman" w:cs="Times New Roman"/>
          <w:sz w:val="18"/>
          <w:szCs w:val="18"/>
        </w:rPr>
      </w:pPr>
      <w:r>
        <w:rPr>
          <w:rFonts w:ascii="Times New Roman" w:hAnsi="Times New Roman" w:cs="Times New Roman"/>
          <w:sz w:val="18"/>
          <w:szCs w:val="18"/>
        </w:rPr>
        <w:t>Chief Administrative Judge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t xml:space="preserve">        </w:t>
      </w:r>
      <w:r>
        <w:rPr>
          <w:rFonts w:ascii="Times New Roman" w:hAnsi="Times New Roman" w:cs="Times New Roman"/>
          <w:sz w:val="18"/>
          <w:szCs w:val="18"/>
        </w:rPr>
        <w:t>District Administrative Judge</w:t>
      </w:r>
    </w:p>
    <w:p w14:paraId="67F7433F" w14:textId="77777777" w:rsidR="00837182" w:rsidRDefault="00837182" w:rsidP="00F36BEE">
      <w:pPr>
        <w:spacing w:after="0" w:line="240" w:lineRule="auto"/>
        <w:rPr>
          <w:rFonts w:ascii="Times New Roman" w:hAnsi="Times New Roman" w:cs="Times New Roman"/>
          <w:sz w:val="18"/>
          <w:szCs w:val="18"/>
        </w:rPr>
      </w:pPr>
    </w:p>
    <w:p w14:paraId="13DBA434" w14:textId="77777777" w:rsidR="00F36BEE" w:rsidRDefault="00F36BEE" w:rsidP="00F36BEE">
      <w:pPr>
        <w:spacing w:after="0" w:line="240" w:lineRule="auto"/>
        <w:rPr>
          <w:rFonts w:ascii="Times New Roman" w:hAnsi="Times New Roman" w:cs="Times New Roman"/>
          <w:b/>
          <w:sz w:val="18"/>
          <w:szCs w:val="18"/>
        </w:rPr>
      </w:pPr>
    </w:p>
    <w:p w14:paraId="6C3709F9" w14:textId="77777777" w:rsidR="00F36BEE" w:rsidRDefault="00601673" w:rsidP="00F36BEE">
      <w:pPr>
        <w:spacing w:after="0" w:line="240" w:lineRule="auto"/>
        <w:rPr>
          <w:rFonts w:ascii="Times New Roman" w:hAnsi="Times New Roman" w:cs="Times New Roman"/>
          <w:b/>
          <w:sz w:val="18"/>
          <w:szCs w:val="18"/>
        </w:rPr>
      </w:pPr>
      <w:r>
        <w:rPr>
          <w:rFonts w:ascii="Times New Roman" w:hAnsi="Times New Roman" w:cs="Times New Roman"/>
          <w:b/>
          <w:sz w:val="18"/>
          <w:szCs w:val="18"/>
        </w:rPr>
        <w:t>VITO C. CARUSO</w:t>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r>
      <w:r w:rsidR="00837182">
        <w:rPr>
          <w:rFonts w:ascii="Times New Roman" w:hAnsi="Times New Roman" w:cs="Times New Roman"/>
          <w:b/>
          <w:sz w:val="18"/>
          <w:szCs w:val="18"/>
        </w:rPr>
        <w:tab/>
        <w:t xml:space="preserve">        </w:t>
      </w:r>
      <w:r w:rsidR="00F36BEE">
        <w:rPr>
          <w:rFonts w:ascii="Times New Roman" w:hAnsi="Times New Roman" w:cs="Times New Roman"/>
          <w:b/>
          <w:sz w:val="18"/>
          <w:szCs w:val="18"/>
        </w:rPr>
        <w:t>ANDREW B. ISENBERG, ESQ.</w:t>
      </w:r>
    </w:p>
    <w:p w14:paraId="1686804F" w14:textId="77777777" w:rsidR="00F36BEE" w:rsidRDefault="00F36BEE" w:rsidP="00F36BEE">
      <w:pPr>
        <w:spacing w:after="0" w:line="240" w:lineRule="auto"/>
        <w:rPr>
          <w:rFonts w:ascii="Times New Roman" w:hAnsi="Times New Roman" w:cs="Times New Roman"/>
          <w:sz w:val="18"/>
          <w:szCs w:val="18"/>
        </w:rPr>
      </w:pPr>
      <w:r>
        <w:rPr>
          <w:rFonts w:ascii="Times New Roman" w:hAnsi="Times New Roman" w:cs="Times New Roman"/>
          <w:sz w:val="18"/>
          <w:szCs w:val="18"/>
        </w:rPr>
        <w:t>Deputy Chief Ad</w:t>
      </w:r>
      <w:r w:rsidR="00837182">
        <w:rPr>
          <w:rFonts w:ascii="Times New Roman" w:hAnsi="Times New Roman" w:cs="Times New Roman"/>
          <w:sz w:val="18"/>
          <w:szCs w:val="18"/>
        </w:rPr>
        <w:t>ministrative Judge</w:t>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r>
      <w:r w:rsidR="00837182">
        <w:rPr>
          <w:rFonts w:ascii="Times New Roman" w:hAnsi="Times New Roman" w:cs="Times New Roman"/>
          <w:sz w:val="18"/>
          <w:szCs w:val="18"/>
        </w:rPr>
        <w:tab/>
        <w:t xml:space="preserve">        </w:t>
      </w:r>
      <w:r>
        <w:rPr>
          <w:rFonts w:ascii="Times New Roman" w:hAnsi="Times New Roman" w:cs="Times New Roman"/>
          <w:sz w:val="18"/>
          <w:szCs w:val="18"/>
        </w:rPr>
        <w:t>District Executive</w:t>
      </w:r>
    </w:p>
    <w:p w14:paraId="40F50B13" w14:textId="77777777" w:rsidR="00BA0048" w:rsidRDefault="00F36BEE" w:rsidP="00F36BEE">
      <w:pPr>
        <w:spacing w:after="0" w:line="240" w:lineRule="auto"/>
        <w:rPr>
          <w:rFonts w:ascii="Times New Roman" w:hAnsi="Times New Roman" w:cs="Times New Roman"/>
          <w:sz w:val="18"/>
          <w:szCs w:val="18"/>
        </w:rPr>
      </w:pPr>
      <w:r>
        <w:rPr>
          <w:rFonts w:ascii="Times New Roman" w:hAnsi="Times New Roman" w:cs="Times New Roman"/>
          <w:sz w:val="18"/>
          <w:szCs w:val="18"/>
        </w:rPr>
        <w:t>Courts Outside New York City</w:t>
      </w:r>
    </w:p>
    <w:p w14:paraId="13B6B078" w14:textId="77777777" w:rsidR="00BA0048" w:rsidRDefault="00BA0048" w:rsidP="00F36BEE">
      <w:pPr>
        <w:spacing w:after="0" w:line="240" w:lineRule="auto"/>
        <w:rPr>
          <w:rFonts w:ascii="Times New Roman" w:hAnsi="Times New Roman" w:cs="Times New Roman"/>
          <w:sz w:val="18"/>
          <w:szCs w:val="18"/>
        </w:rPr>
      </w:pPr>
    </w:p>
    <w:p w14:paraId="319458EA" w14:textId="77777777" w:rsidR="004B5B63" w:rsidRDefault="004B5B63" w:rsidP="004B5B63">
      <w:pPr>
        <w:spacing w:after="0" w:line="240" w:lineRule="auto"/>
        <w:ind w:right="360"/>
        <w:rPr>
          <w:rFonts w:ascii="Times New Roman" w:hAnsi="Times New Roman" w:cs="Times New Roman"/>
          <w:sz w:val="24"/>
          <w:szCs w:val="24"/>
        </w:rPr>
      </w:pPr>
    </w:p>
    <w:p w14:paraId="2323D0DE" w14:textId="77777777" w:rsidR="004B5B63" w:rsidRPr="004B5B63" w:rsidRDefault="004B5B63" w:rsidP="004B5B63">
      <w:pPr>
        <w:spacing w:after="0" w:line="240" w:lineRule="auto"/>
        <w:ind w:right="360"/>
        <w:jc w:val="center"/>
        <w:rPr>
          <w:rFonts w:ascii="Times New Roman" w:hAnsi="Times New Roman" w:cs="Times New Roman"/>
          <w:b/>
          <w:sz w:val="28"/>
          <w:szCs w:val="28"/>
        </w:rPr>
      </w:pPr>
      <w:r w:rsidRPr="004B5B63">
        <w:rPr>
          <w:rFonts w:ascii="Times New Roman" w:hAnsi="Times New Roman" w:cs="Times New Roman"/>
          <w:b/>
          <w:sz w:val="28"/>
          <w:szCs w:val="28"/>
        </w:rPr>
        <w:t>MEMORANDUM</w:t>
      </w:r>
    </w:p>
    <w:p w14:paraId="30108F8B" w14:textId="28730EB4" w:rsidR="00BA0048" w:rsidRDefault="001A2307" w:rsidP="004B5B63">
      <w:pPr>
        <w:spacing w:after="0" w:line="240" w:lineRule="auto"/>
        <w:ind w:right="360"/>
        <w:jc w:val="center"/>
        <w:rPr>
          <w:rFonts w:ascii="Times New Roman" w:hAnsi="Times New Roman" w:cs="Times New Roman"/>
          <w:sz w:val="24"/>
          <w:szCs w:val="24"/>
        </w:rPr>
      </w:pPr>
      <w:r>
        <w:rPr>
          <w:rFonts w:ascii="Times New Roman" w:hAnsi="Times New Roman" w:cs="Times New Roman"/>
          <w:sz w:val="24"/>
          <w:szCs w:val="24"/>
        </w:rPr>
        <w:t>April 5, 2020</w:t>
      </w:r>
    </w:p>
    <w:p w14:paraId="065F987F" w14:textId="77777777" w:rsidR="00BC5666" w:rsidRDefault="00BC5666" w:rsidP="00BC5666">
      <w:pPr>
        <w:spacing w:after="0" w:line="240" w:lineRule="auto"/>
        <w:ind w:left="360" w:right="360"/>
        <w:rPr>
          <w:rFonts w:ascii="Times New Roman" w:hAnsi="Times New Roman" w:cs="Times New Roman"/>
          <w:sz w:val="24"/>
          <w:szCs w:val="24"/>
        </w:rPr>
      </w:pPr>
    </w:p>
    <w:p w14:paraId="1C6A012D" w14:textId="1479D838" w:rsidR="00BE6747" w:rsidRDefault="004B5B63" w:rsidP="00BE6747">
      <w:pPr>
        <w:spacing w:after="0" w:line="240" w:lineRule="auto"/>
        <w:ind w:left="1440" w:right="360" w:hanging="1080"/>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00772D56">
        <w:rPr>
          <w:rFonts w:ascii="Times New Roman" w:hAnsi="Times New Roman" w:cs="Times New Roman"/>
          <w:b/>
          <w:sz w:val="24"/>
          <w:szCs w:val="24"/>
        </w:rPr>
        <w:t xml:space="preserve">HON. </w:t>
      </w:r>
      <w:r w:rsidR="002C5FEB">
        <w:rPr>
          <w:rFonts w:ascii="Times New Roman" w:hAnsi="Times New Roman" w:cs="Times New Roman"/>
          <w:b/>
          <w:sz w:val="24"/>
          <w:szCs w:val="24"/>
        </w:rPr>
        <w:t>VITO CARUSO</w:t>
      </w:r>
      <w:r w:rsidR="00772D56">
        <w:rPr>
          <w:rFonts w:ascii="Times New Roman" w:hAnsi="Times New Roman" w:cs="Times New Roman"/>
          <w:b/>
          <w:sz w:val="24"/>
          <w:szCs w:val="24"/>
        </w:rPr>
        <w:t>,</w:t>
      </w:r>
      <w:r w:rsidR="002C5FEB">
        <w:rPr>
          <w:rFonts w:ascii="Times New Roman" w:hAnsi="Times New Roman" w:cs="Times New Roman"/>
          <w:b/>
          <w:sz w:val="24"/>
          <w:szCs w:val="24"/>
        </w:rPr>
        <w:t xml:space="preserve"> Deputy Chief</w:t>
      </w:r>
      <w:r w:rsidR="00772D56">
        <w:rPr>
          <w:rFonts w:ascii="Times New Roman" w:hAnsi="Times New Roman" w:cs="Times New Roman"/>
          <w:b/>
          <w:sz w:val="24"/>
          <w:szCs w:val="24"/>
        </w:rPr>
        <w:t xml:space="preserve"> Administrative Judge</w:t>
      </w:r>
    </w:p>
    <w:p w14:paraId="29BBE84D" w14:textId="77777777" w:rsidR="002F0C52" w:rsidRDefault="002F0C52" w:rsidP="004B5B63">
      <w:pPr>
        <w:spacing w:after="0" w:line="240" w:lineRule="auto"/>
        <w:ind w:left="1440" w:right="360" w:hanging="1080"/>
        <w:rPr>
          <w:rFonts w:ascii="Times New Roman" w:hAnsi="Times New Roman" w:cs="Times New Roman"/>
          <w:sz w:val="24"/>
          <w:szCs w:val="24"/>
        </w:rPr>
      </w:pPr>
    </w:p>
    <w:p w14:paraId="25ED5A5F" w14:textId="6E531A76" w:rsidR="004B5B63" w:rsidRDefault="004B5B63" w:rsidP="00772D56">
      <w:pPr>
        <w:spacing w:after="0" w:line="240" w:lineRule="auto"/>
        <w:ind w:left="1440" w:right="360" w:hanging="1080"/>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sidR="002C5FEB">
        <w:rPr>
          <w:rFonts w:ascii="Times New Roman" w:hAnsi="Times New Roman" w:cs="Times New Roman"/>
          <w:b/>
          <w:sz w:val="24"/>
          <w:szCs w:val="24"/>
        </w:rPr>
        <w:t>Hon. Paula L. Feroleto, Administrative Judge 8</w:t>
      </w:r>
      <w:r w:rsidR="002C5FEB" w:rsidRPr="002C5FEB">
        <w:rPr>
          <w:rFonts w:ascii="Times New Roman" w:hAnsi="Times New Roman" w:cs="Times New Roman"/>
          <w:b/>
          <w:sz w:val="24"/>
          <w:szCs w:val="24"/>
          <w:vertAlign w:val="superscript"/>
        </w:rPr>
        <w:t>th</w:t>
      </w:r>
      <w:r w:rsidR="002C5FEB">
        <w:rPr>
          <w:rFonts w:ascii="Times New Roman" w:hAnsi="Times New Roman" w:cs="Times New Roman"/>
          <w:b/>
          <w:sz w:val="24"/>
          <w:szCs w:val="24"/>
        </w:rPr>
        <w:t xml:space="preserve"> Judicial District </w:t>
      </w:r>
    </w:p>
    <w:p w14:paraId="1DB0A2AA" w14:textId="77777777" w:rsidR="004B5B63" w:rsidRDefault="00601673" w:rsidP="00601673">
      <w:pPr>
        <w:spacing w:after="0" w:line="240" w:lineRule="auto"/>
        <w:ind w:left="1440" w:right="360" w:hanging="1080"/>
        <w:rPr>
          <w:rFonts w:ascii="Times New Roman" w:hAnsi="Times New Roman" w:cs="Times New Roman"/>
          <w:b/>
          <w:sz w:val="24"/>
          <w:szCs w:val="24"/>
        </w:rPr>
      </w:pPr>
      <w:r>
        <w:rPr>
          <w:rFonts w:ascii="Times New Roman" w:hAnsi="Times New Roman" w:cs="Times New Roman"/>
          <w:b/>
          <w:sz w:val="24"/>
          <w:szCs w:val="24"/>
        </w:rPr>
        <w:tab/>
      </w:r>
    </w:p>
    <w:p w14:paraId="3A583E89" w14:textId="23287EDC" w:rsidR="0061237F" w:rsidRDefault="004B5B63" w:rsidP="00772D56">
      <w:pPr>
        <w:spacing w:after="0" w:line="240" w:lineRule="auto"/>
        <w:ind w:left="1440" w:right="360" w:hanging="108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7704EC">
        <w:rPr>
          <w:rFonts w:ascii="Times New Roman" w:hAnsi="Times New Roman" w:cs="Times New Roman"/>
          <w:b/>
          <w:sz w:val="24"/>
          <w:szCs w:val="24"/>
        </w:rPr>
        <w:t>8</w:t>
      </w:r>
      <w:r w:rsidR="007704EC" w:rsidRPr="007704EC">
        <w:rPr>
          <w:rFonts w:ascii="Times New Roman" w:hAnsi="Times New Roman" w:cs="Times New Roman"/>
          <w:b/>
          <w:sz w:val="24"/>
          <w:szCs w:val="24"/>
          <w:vertAlign w:val="superscript"/>
        </w:rPr>
        <w:t>TH</w:t>
      </w:r>
      <w:r w:rsidR="007704EC">
        <w:rPr>
          <w:rFonts w:ascii="Times New Roman" w:hAnsi="Times New Roman" w:cs="Times New Roman"/>
          <w:b/>
          <w:sz w:val="24"/>
          <w:szCs w:val="24"/>
        </w:rPr>
        <w:t xml:space="preserve"> </w:t>
      </w:r>
      <w:r w:rsidR="00772D56">
        <w:rPr>
          <w:rFonts w:ascii="Times New Roman" w:hAnsi="Times New Roman" w:cs="Times New Roman"/>
          <w:b/>
          <w:sz w:val="24"/>
          <w:szCs w:val="24"/>
        </w:rPr>
        <w:t xml:space="preserve"> JUDICIAL DISTRIC</w:t>
      </w:r>
      <w:r w:rsidR="007704EC">
        <w:rPr>
          <w:rFonts w:ascii="Times New Roman" w:hAnsi="Times New Roman" w:cs="Times New Roman"/>
          <w:b/>
          <w:sz w:val="24"/>
          <w:szCs w:val="24"/>
        </w:rPr>
        <w:t>T</w:t>
      </w:r>
      <w:r w:rsidR="004B4FE6">
        <w:rPr>
          <w:rFonts w:ascii="Times New Roman" w:hAnsi="Times New Roman" w:cs="Times New Roman"/>
          <w:b/>
          <w:sz w:val="24"/>
          <w:szCs w:val="24"/>
        </w:rPr>
        <w:t xml:space="preserve"> VIRTUAL</w:t>
      </w:r>
      <w:r w:rsidR="00772D56">
        <w:rPr>
          <w:rFonts w:ascii="Times New Roman" w:hAnsi="Times New Roman" w:cs="Times New Roman"/>
          <w:b/>
          <w:sz w:val="24"/>
          <w:szCs w:val="24"/>
        </w:rPr>
        <w:t xml:space="preserve"> </w:t>
      </w:r>
      <w:r w:rsidR="007704EC">
        <w:rPr>
          <w:rFonts w:ascii="Times New Roman" w:hAnsi="Times New Roman" w:cs="Times New Roman"/>
          <w:b/>
          <w:sz w:val="24"/>
          <w:szCs w:val="24"/>
        </w:rPr>
        <w:t>CHAMBERS</w:t>
      </w:r>
      <w:r w:rsidR="00772D56">
        <w:rPr>
          <w:rFonts w:ascii="Times New Roman" w:hAnsi="Times New Roman" w:cs="Times New Roman"/>
          <w:b/>
          <w:sz w:val="24"/>
          <w:szCs w:val="24"/>
        </w:rPr>
        <w:t xml:space="preserve"> </w:t>
      </w:r>
      <w:r w:rsidR="002658E2">
        <w:rPr>
          <w:rFonts w:ascii="Times New Roman" w:hAnsi="Times New Roman" w:cs="Times New Roman"/>
          <w:b/>
          <w:sz w:val="24"/>
          <w:szCs w:val="24"/>
        </w:rPr>
        <w:t>PLAN</w:t>
      </w:r>
    </w:p>
    <w:p w14:paraId="6663DF5D" w14:textId="77777777" w:rsidR="004B5B63" w:rsidRDefault="004B5B63" w:rsidP="004B5B63">
      <w:pPr>
        <w:spacing w:after="0" w:line="240" w:lineRule="auto"/>
        <w:ind w:left="1440" w:right="360" w:hanging="1080"/>
        <w:rPr>
          <w:rFonts w:ascii="Times New Roman" w:hAnsi="Times New Roman" w:cs="Times New Roman"/>
          <w:b/>
          <w:sz w:val="24"/>
          <w:szCs w:val="24"/>
        </w:rPr>
      </w:pPr>
    </w:p>
    <w:p w14:paraId="01C4F6AC" w14:textId="406A6FFD" w:rsidR="0091519D" w:rsidRDefault="0075473B" w:rsidP="00C42D42">
      <w:pPr>
        <w:pStyle w:val="NoSpacing"/>
        <w:ind w:left="360" w:right="720"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601673">
        <w:rPr>
          <w:rFonts w:ascii="Times New Roman" w:hAnsi="Times New Roman" w:cs="Times New Roman"/>
          <w:sz w:val="24"/>
          <w:szCs w:val="24"/>
        </w:rPr>
        <w:t xml:space="preserve">we </w:t>
      </w:r>
      <w:r w:rsidR="00772D56">
        <w:rPr>
          <w:rFonts w:ascii="Times New Roman" w:hAnsi="Times New Roman" w:cs="Times New Roman"/>
          <w:sz w:val="24"/>
          <w:szCs w:val="24"/>
        </w:rPr>
        <w:t xml:space="preserve">continue </w:t>
      </w:r>
      <w:r w:rsidR="00487500">
        <w:rPr>
          <w:rFonts w:ascii="Times New Roman" w:hAnsi="Times New Roman" w:cs="Times New Roman"/>
          <w:sz w:val="24"/>
          <w:szCs w:val="24"/>
        </w:rPr>
        <w:t xml:space="preserve">to </w:t>
      </w:r>
      <w:r w:rsidR="00601673">
        <w:rPr>
          <w:rFonts w:ascii="Times New Roman" w:hAnsi="Times New Roman" w:cs="Times New Roman"/>
          <w:sz w:val="24"/>
          <w:szCs w:val="24"/>
        </w:rPr>
        <w:t xml:space="preserve">navigate through the </w:t>
      </w:r>
      <w:r w:rsidR="00487500">
        <w:rPr>
          <w:rFonts w:ascii="Times New Roman" w:hAnsi="Times New Roman" w:cs="Times New Roman"/>
          <w:sz w:val="24"/>
          <w:szCs w:val="24"/>
        </w:rPr>
        <w:t>C</w:t>
      </w:r>
      <w:r w:rsidR="00601673">
        <w:rPr>
          <w:rFonts w:ascii="Times New Roman" w:hAnsi="Times New Roman" w:cs="Times New Roman"/>
          <w:sz w:val="24"/>
          <w:szCs w:val="24"/>
        </w:rPr>
        <w:t xml:space="preserve">ovid-19 public health </w:t>
      </w:r>
      <w:r w:rsidR="000E0358">
        <w:rPr>
          <w:rFonts w:ascii="Times New Roman" w:hAnsi="Times New Roman" w:cs="Times New Roman"/>
          <w:sz w:val="24"/>
          <w:szCs w:val="24"/>
        </w:rPr>
        <w:t>emergency</w:t>
      </w:r>
      <w:r w:rsidR="00601673">
        <w:rPr>
          <w:rFonts w:ascii="Times New Roman" w:hAnsi="Times New Roman" w:cs="Times New Roman"/>
          <w:sz w:val="24"/>
          <w:szCs w:val="24"/>
        </w:rPr>
        <w:t xml:space="preserve">, </w:t>
      </w:r>
      <w:r w:rsidR="000E0358">
        <w:rPr>
          <w:rFonts w:ascii="Times New Roman" w:hAnsi="Times New Roman" w:cs="Times New Roman"/>
          <w:sz w:val="24"/>
          <w:szCs w:val="24"/>
        </w:rPr>
        <w:t>the Eighth Judicial District is seeking to</w:t>
      </w:r>
      <w:r w:rsidR="001A2307">
        <w:rPr>
          <w:rFonts w:ascii="Times New Roman" w:hAnsi="Times New Roman" w:cs="Times New Roman"/>
          <w:sz w:val="24"/>
          <w:szCs w:val="24"/>
        </w:rPr>
        <w:t xml:space="preserve"> expand the virtual courtroom model to </w:t>
      </w:r>
      <w:r w:rsidR="008854BD">
        <w:rPr>
          <w:rFonts w:ascii="Times New Roman" w:hAnsi="Times New Roman" w:cs="Times New Roman"/>
          <w:sz w:val="24"/>
          <w:szCs w:val="24"/>
        </w:rPr>
        <w:t xml:space="preserve">a model for </w:t>
      </w:r>
      <w:r w:rsidR="001A2307">
        <w:rPr>
          <w:rFonts w:ascii="Times New Roman" w:hAnsi="Times New Roman" w:cs="Times New Roman"/>
          <w:sz w:val="24"/>
          <w:szCs w:val="24"/>
        </w:rPr>
        <w:t>virtual chambers</w:t>
      </w:r>
      <w:r w:rsidR="008854BD">
        <w:rPr>
          <w:rFonts w:ascii="Times New Roman" w:hAnsi="Times New Roman" w:cs="Times New Roman"/>
          <w:sz w:val="24"/>
          <w:szCs w:val="24"/>
        </w:rPr>
        <w:t xml:space="preserve">.  </w:t>
      </w:r>
      <w:r w:rsidR="0035590E">
        <w:rPr>
          <w:rFonts w:ascii="Times New Roman" w:hAnsi="Times New Roman" w:cs="Times New Roman"/>
          <w:sz w:val="24"/>
          <w:szCs w:val="24"/>
        </w:rPr>
        <w:t xml:space="preserve">The proposal and guidelines below seek to balance </w:t>
      </w:r>
      <w:r w:rsidR="00E10A02">
        <w:rPr>
          <w:rFonts w:ascii="Times New Roman" w:hAnsi="Times New Roman" w:cs="Times New Roman"/>
          <w:sz w:val="24"/>
          <w:szCs w:val="24"/>
        </w:rPr>
        <w:t>the Eighth</w:t>
      </w:r>
      <w:r w:rsidR="00DB0D12">
        <w:rPr>
          <w:rFonts w:ascii="Times New Roman" w:hAnsi="Times New Roman" w:cs="Times New Roman"/>
          <w:sz w:val="24"/>
          <w:szCs w:val="24"/>
        </w:rPr>
        <w:t xml:space="preserve"> Judicial District</w:t>
      </w:r>
      <w:r w:rsidR="00E10A02">
        <w:rPr>
          <w:rFonts w:ascii="Times New Roman" w:hAnsi="Times New Roman" w:cs="Times New Roman"/>
          <w:sz w:val="24"/>
          <w:szCs w:val="24"/>
        </w:rPr>
        <w:t xml:space="preserve">’s priority of </w:t>
      </w:r>
      <w:r w:rsidR="000C434C">
        <w:rPr>
          <w:rFonts w:ascii="Times New Roman" w:hAnsi="Times New Roman" w:cs="Times New Roman"/>
          <w:sz w:val="24"/>
          <w:szCs w:val="24"/>
        </w:rPr>
        <w:t xml:space="preserve">furnishing resources to handle essential court proceedings as outlined in </w:t>
      </w:r>
      <w:r w:rsidR="000C434C" w:rsidRPr="000C434C">
        <w:rPr>
          <w:rFonts w:ascii="Times New Roman" w:hAnsi="Times New Roman" w:cs="Times New Roman"/>
          <w:sz w:val="24"/>
          <w:szCs w:val="24"/>
        </w:rPr>
        <w:t>the March 22, 2020 Administrative Order of the Chief Administrative Judge (AO 78/2020)</w:t>
      </w:r>
      <w:r w:rsidR="000C434C">
        <w:rPr>
          <w:rFonts w:ascii="Times New Roman" w:hAnsi="Times New Roman" w:cs="Times New Roman"/>
          <w:sz w:val="24"/>
          <w:szCs w:val="24"/>
        </w:rPr>
        <w:t xml:space="preserve"> </w:t>
      </w:r>
      <w:r w:rsidR="00DA1C97">
        <w:rPr>
          <w:rFonts w:ascii="Times New Roman" w:hAnsi="Times New Roman" w:cs="Times New Roman"/>
          <w:sz w:val="24"/>
          <w:szCs w:val="24"/>
        </w:rPr>
        <w:t>with</w:t>
      </w:r>
      <w:r w:rsidR="002E370E">
        <w:rPr>
          <w:rFonts w:ascii="Times New Roman" w:hAnsi="Times New Roman" w:cs="Times New Roman"/>
          <w:sz w:val="24"/>
          <w:szCs w:val="24"/>
        </w:rPr>
        <w:t xml:space="preserve"> </w:t>
      </w:r>
      <w:r w:rsidR="000C434C">
        <w:rPr>
          <w:rFonts w:ascii="Times New Roman" w:hAnsi="Times New Roman" w:cs="Times New Roman"/>
          <w:sz w:val="24"/>
          <w:szCs w:val="24"/>
        </w:rPr>
        <w:t xml:space="preserve">the urgent need to expand access to justice </w:t>
      </w:r>
      <w:r w:rsidR="002E370E">
        <w:rPr>
          <w:rFonts w:ascii="Times New Roman" w:hAnsi="Times New Roman" w:cs="Times New Roman"/>
          <w:sz w:val="24"/>
          <w:szCs w:val="24"/>
        </w:rPr>
        <w:t>for</w:t>
      </w:r>
      <w:r w:rsidR="000C434C">
        <w:rPr>
          <w:rFonts w:ascii="Times New Roman" w:hAnsi="Times New Roman" w:cs="Times New Roman"/>
          <w:sz w:val="24"/>
          <w:szCs w:val="24"/>
        </w:rPr>
        <w:t xml:space="preserve"> non-essential matters.  The provisions and guidelines </w:t>
      </w:r>
      <w:r w:rsidR="00D879E4">
        <w:rPr>
          <w:rFonts w:ascii="Times New Roman" w:hAnsi="Times New Roman" w:cs="Times New Roman"/>
          <w:sz w:val="24"/>
          <w:szCs w:val="24"/>
        </w:rPr>
        <w:t xml:space="preserve">below </w:t>
      </w:r>
      <w:r w:rsidR="000B133A">
        <w:rPr>
          <w:rFonts w:ascii="Times New Roman" w:hAnsi="Times New Roman" w:cs="Times New Roman"/>
          <w:sz w:val="24"/>
          <w:szCs w:val="24"/>
        </w:rPr>
        <w:t xml:space="preserve">have also been drafted to assure compliance with </w:t>
      </w:r>
      <w:r w:rsidR="00CD6986">
        <w:rPr>
          <w:rFonts w:ascii="Times New Roman" w:hAnsi="Times New Roman" w:cs="Times New Roman"/>
          <w:sz w:val="24"/>
          <w:szCs w:val="24"/>
        </w:rPr>
        <w:t>the Governor’s “NYS on PAUSE” as outlined in Executive Order 202.8</w:t>
      </w:r>
      <w:r w:rsidR="0096084E">
        <w:rPr>
          <w:rFonts w:ascii="Times New Roman" w:hAnsi="Times New Roman" w:cs="Times New Roman"/>
          <w:sz w:val="24"/>
          <w:szCs w:val="24"/>
        </w:rPr>
        <w:t xml:space="preserve"> which</w:t>
      </w:r>
      <w:r w:rsidR="00AC642A">
        <w:rPr>
          <w:rFonts w:ascii="Times New Roman" w:hAnsi="Times New Roman" w:cs="Times New Roman"/>
          <w:sz w:val="24"/>
          <w:szCs w:val="24"/>
        </w:rPr>
        <w:t xml:space="preserve"> states</w:t>
      </w:r>
      <w:r w:rsidR="0091519D">
        <w:rPr>
          <w:rFonts w:ascii="Times New Roman" w:hAnsi="Times New Roman" w:cs="Times New Roman"/>
          <w:sz w:val="24"/>
          <w:szCs w:val="24"/>
        </w:rPr>
        <w:t>,</w:t>
      </w:r>
      <w:r w:rsidR="00AC642A">
        <w:rPr>
          <w:rFonts w:ascii="Times New Roman" w:hAnsi="Times New Roman" w:cs="Times New Roman"/>
          <w:sz w:val="24"/>
          <w:szCs w:val="24"/>
        </w:rPr>
        <w:t xml:space="preserve"> in part</w:t>
      </w:r>
      <w:r w:rsidR="0091519D">
        <w:rPr>
          <w:rFonts w:ascii="Times New Roman" w:hAnsi="Times New Roman" w:cs="Times New Roman"/>
          <w:sz w:val="24"/>
          <w:szCs w:val="24"/>
        </w:rPr>
        <w:t>:</w:t>
      </w:r>
    </w:p>
    <w:p w14:paraId="0730B55A" w14:textId="77777777" w:rsidR="0091519D" w:rsidRDefault="0091519D" w:rsidP="00C42D42">
      <w:pPr>
        <w:pStyle w:val="NoSpacing"/>
        <w:ind w:left="360" w:right="720" w:firstLine="720"/>
        <w:jc w:val="both"/>
        <w:rPr>
          <w:rFonts w:ascii="Times New Roman" w:hAnsi="Times New Roman" w:cs="Times New Roman"/>
          <w:sz w:val="24"/>
          <w:szCs w:val="24"/>
        </w:rPr>
      </w:pPr>
    </w:p>
    <w:p w14:paraId="1A44CB5C" w14:textId="77777777" w:rsidR="00CC5695" w:rsidRDefault="00AC642A" w:rsidP="00CC5695">
      <w:pPr>
        <w:pStyle w:val="NoSpacing"/>
        <w:ind w:left="1440" w:right="2160"/>
        <w:jc w:val="both"/>
        <w:rPr>
          <w:rFonts w:ascii="Times New Roman" w:hAnsi="Times New Roman" w:cs="Times New Roman"/>
          <w:sz w:val="24"/>
          <w:szCs w:val="24"/>
        </w:rPr>
      </w:pPr>
      <w:r>
        <w:rPr>
          <w:rFonts w:ascii="Times New Roman" w:hAnsi="Times New Roman" w:cs="Times New Roman"/>
          <w:sz w:val="24"/>
          <w:szCs w:val="24"/>
        </w:rPr>
        <w:t>“</w:t>
      </w:r>
      <w:r w:rsidRPr="00AC642A">
        <w:rPr>
          <w:rFonts w:ascii="Times New Roman" w:hAnsi="Times New Roman" w:cs="Times New Roman"/>
          <w:sz w:val="24"/>
          <w:szCs w:val="24"/>
        </w:rPr>
        <w:t>All businesses and not-for-profit entities in the state shall utilize, to the maximum extent possible, any telecommuting or work from home procedures that they can safely utilize</w:t>
      </w:r>
      <w:r w:rsidR="002B64F0" w:rsidRPr="002B64F0">
        <w:t xml:space="preserve"> </w:t>
      </w:r>
      <w:r w:rsidR="002B64F0" w:rsidRPr="002B64F0">
        <w:rPr>
          <w:rFonts w:ascii="Times New Roman" w:hAnsi="Times New Roman" w:cs="Times New Roman"/>
          <w:sz w:val="24"/>
          <w:szCs w:val="24"/>
        </w:rPr>
        <w:t>Each employer shall reduce the in-person workforce at any work locations by 100% no later than March 22 at 8 p.m. Any essential business or entity providing essential services or functions shall not be subject to the in-person restrictions.</w:t>
      </w:r>
      <w:r w:rsidR="0091519D">
        <w:rPr>
          <w:rFonts w:ascii="Times New Roman" w:hAnsi="Times New Roman" w:cs="Times New Roman"/>
          <w:sz w:val="24"/>
          <w:szCs w:val="24"/>
        </w:rPr>
        <w:t>”</w:t>
      </w:r>
      <w:r w:rsidR="0096084E">
        <w:rPr>
          <w:rFonts w:ascii="Times New Roman" w:hAnsi="Times New Roman" w:cs="Times New Roman"/>
          <w:sz w:val="24"/>
          <w:szCs w:val="24"/>
        </w:rPr>
        <w:t xml:space="preserve"> </w:t>
      </w:r>
    </w:p>
    <w:p w14:paraId="428B878B" w14:textId="77777777" w:rsidR="00CC5695" w:rsidRDefault="00CC5695" w:rsidP="00C42D42">
      <w:pPr>
        <w:pStyle w:val="NoSpacing"/>
        <w:ind w:left="360" w:right="720" w:firstLine="720"/>
        <w:jc w:val="both"/>
        <w:rPr>
          <w:rFonts w:ascii="Times New Roman" w:hAnsi="Times New Roman" w:cs="Times New Roman"/>
          <w:sz w:val="24"/>
          <w:szCs w:val="24"/>
        </w:rPr>
      </w:pPr>
    </w:p>
    <w:p w14:paraId="02E81B1B" w14:textId="737A3D69" w:rsidR="00752521" w:rsidRPr="003B40DE" w:rsidRDefault="00752521" w:rsidP="003B70EE">
      <w:pPr>
        <w:spacing w:line="240" w:lineRule="auto"/>
        <w:rPr>
          <w:rFonts w:ascii="Times New Roman" w:hAnsi="Times New Roman" w:cs="Times New Roman"/>
          <w:sz w:val="24"/>
          <w:szCs w:val="24"/>
        </w:rPr>
      </w:pPr>
      <w:r w:rsidRPr="003B40DE">
        <w:rPr>
          <w:rFonts w:ascii="Times New Roman" w:hAnsi="Times New Roman" w:cs="Times New Roman"/>
          <w:sz w:val="24"/>
          <w:szCs w:val="24"/>
        </w:rPr>
        <w:t>The following protocols apply to all courts in the Eighth District identified below.   All interactions involving the Court shall be virtual and conducted via electronic (Skype for Business) or telephonic means.  All references to “the Court” throughout this protocol shall mean a Judge or Justice (referred to as “Judge” throughout), principal court attorney, confidential law clerk, court attorney, secretary and/or court staff.  A Court handling cases may engage in case conferencing and settlement discussions, decide motions and issue decisions, orders and/or judgments pursuant to this protocol as detailed below.</w:t>
      </w:r>
    </w:p>
    <w:p w14:paraId="358EA245" w14:textId="77777777" w:rsidR="00752521" w:rsidRPr="003B40DE" w:rsidRDefault="00752521" w:rsidP="003B70EE">
      <w:pPr>
        <w:spacing w:line="240" w:lineRule="auto"/>
        <w:rPr>
          <w:rFonts w:ascii="Times New Roman" w:hAnsi="Times New Roman" w:cs="Times New Roman"/>
          <w:sz w:val="24"/>
          <w:szCs w:val="24"/>
        </w:rPr>
      </w:pPr>
      <w:r w:rsidRPr="003B40DE">
        <w:rPr>
          <w:rFonts w:ascii="Times New Roman" w:hAnsi="Times New Roman" w:cs="Times New Roman"/>
          <w:sz w:val="24"/>
          <w:szCs w:val="24"/>
        </w:rPr>
        <w:lastRenderedPageBreak/>
        <w:t>Accordingly, effective 8:30 a.m. on Monday, April 13, 2020, Phase I of the Virtual Chambers plan shall begin operations in the Eighth District (Allegany, Cattaraugus, Chautauqua, Erie, Genesee, Niagara, Orleans and Wyoming Counties), as provided herein.</w:t>
      </w:r>
    </w:p>
    <w:p w14:paraId="38C04DCD" w14:textId="2E2AA87D" w:rsidR="00752521" w:rsidRPr="003B40DE" w:rsidRDefault="00752521" w:rsidP="003B70EE">
      <w:pPr>
        <w:spacing w:line="240" w:lineRule="auto"/>
        <w:rPr>
          <w:rFonts w:ascii="Times New Roman" w:hAnsi="Times New Roman" w:cs="Times New Roman"/>
          <w:b/>
          <w:bCs/>
          <w:sz w:val="24"/>
          <w:szCs w:val="24"/>
        </w:rPr>
      </w:pPr>
      <w:r w:rsidRPr="003B40DE">
        <w:rPr>
          <w:rFonts w:ascii="Times New Roman" w:hAnsi="Times New Roman" w:cs="Times New Roman"/>
          <w:b/>
          <w:bCs/>
          <w:sz w:val="24"/>
          <w:szCs w:val="24"/>
        </w:rPr>
        <w:t xml:space="preserve"> A.</w:t>
      </w:r>
      <w:r w:rsidRPr="003B40DE">
        <w:rPr>
          <w:rFonts w:ascii="Times New Roman" w:hAnsi="Times New Roman" w:cs="Times New Roman"/>
          <w:b/>
          <w:bCs/>
          <w:sz w:val="24"/>
          <w:szCs w:val="24"/>
        </w:rPr>
        <w:tab/>
        <w:t>GENERAL PROVISIONS</w:t>
      </w:r>
    </w:p>
    <w:p w14:paraId="44757821" w14:textId="77777777"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1.</w:t>
      </w:r>
      <w:r w:rsidRPr="003B40DE">
        <w:rPr>
          <w:rFonts w:ascii="Times New Roman" w:hAnsi="Times New Roman" w:cs="Times New Roman"/>
          <w:sz w:val="24"/>
          <w:szCs w:val="24"/>
        </w:rPr>
        <w:tab/>
        <w:t>Operations shall continue solely from the established Central Locations in each county with limited court staff consistent with prior Administrative Orders and established protocols.  The sole focus of the clerk staff at those locations shall remain on the “essential” matters set forth in prior Administrative Orders.</w:t>
      </w:r>
    </w:p>
    <w:p w14:paraId="698E6ED7" w14:textId="16279374"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2.</w:t>
      </w:r>
      <w:r w:rsidRPr="003B40DE">
        <w:rPr>
          <w:rFonts w:ascii="Times New Roman" w:hAnsi="Times New Roman" w:cs="Times New Roman"/>
          <w:sz w:val="24"/>
          <w:szCs w:val="24"/>
        </w:rPr>
        <w:tab/>
        <w:t xml:space="preserve">All other court locations shall remain closed and no work shall be performed from those closed locations.  In order to accommodate access to existing files not digitally located on the NYSEF system, a judge </w:t>
      </w:r>
      <w:r w:rsidR="00057E6B" w:rsidRPr="003B40DE">
        <w:rPr>
          <w:rFonts w:ascii="Times New Roman" w:hAnsi="Times New Roman" w:cs="Times New Roman"/>
          <w:sz w:val="24"/>
          <w:szCs w:val="24"/>
        </w:rPr>
        <w:t>or chambers</w:t>
      </w:r>
      <w:r w:rsidRPr="003B40DE">
        <w:rPr>
          <w:rFonts w:ascii="Times New Roman" w:hAnsi="Times New Roman" w:cs="Times New Roman"/>
          <w:sz w:val="24"/>
          <w:szCs w:val="24"/>
        </w:rPr>
        <w:t>’ representative (principal court attorney or secret</w:t>
      </w:r>
      <w:r w:rsidR="001F46F0" w:rsidRPr="003B40DE">
        <w:rPr>
          <w:rFonts w:ascii="Times New Roman" w:hAnsi="Times New Roman" w:cs="Times New Roman"/>
          <w:sz w:val="24"/>
          <w:szCs w:val="24"/>
        </w:rPr>
        <w:t>ary may access chambers to retrieve files.  To provide for appropriate physical distancing times should be coordinated so as not to overlap with others retrieving files.  Said access</w:t>
      </w:r>
      <w:r w:rsidRPr="003B40DE">
        <w:rPr>
          <w:rFonts w:ascii="Times New Roman" w:hAnsi="Times New Roman" w:cs="Times New Roman"/>
          <w:sz w:val="24"/>
          <w:szCs w:val="24"/>
        </w:rPr>
        <w:t xml:space="preserve"> shall be scheduled with and approved by the Administrative Judge or h</w:t>
      </w:r>
      <w:r w:rsidR="001F46F0" w:rsidRPr="003B40DE">
        <w:rPr>
          <w:rFonts w:ascii="Times New Roman" w:hAnsi="Times New Roman" w:cs="Times New Roman"/>
          <w:sz w:val="24"/>
          <w:szCs w:val="24"/>
        </w:rPr>
        <w:t>er</w:t>
      </w:r>
      <w:r w:rsidRPr="003B40DE">
        <w:rPr>
          <w:rFonts w:ascii="Times New Roman" w:hAnsi="Times New Roman" w:cs="Times New Roman"/>
          <w:sz w:val="24"/>
          <w:szCs w:val="24"/>
        </w:rPr>
        <w:t xml:space="preserve"> designee. </w:t>
      </w:r>
    </w:p>
    <w:p w14:paraId="183F1AAE" w14:textId="4B817035"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3.</w:t>
      </w:r>
      <w:r w:rsidRPr="003B40DE">
        <w:rPr>
          <w:rFonts w:ascii="Times New Roman" w:hAnsi="Times New Roman" w:cs="Times New Roman"/>
          <w:sz w:val="24"/>
          <w:szCs w:val="24"/>
        </w:rPr>
        <w:tab/>
      </w:r>
      <w:bookmarkStart w:id="0" w:name="_Hlk36977845"/>
      <w:r w:rsidRPr="003B40DE">
        <w:rPr>
          <w:rFonts w:ascii="Times New Roman" w:hAnsi="Times New Roman" w:cs="Times New Roman"/>
          <w:sz w:val="24"/>
          <w:szCs w:val="24"/>
        </w:rPr>
        <w:t xml:space="preserve">Priority shall be given to </w:t>
      </w:r>
      <w:r w:rsidR="001F46F0" w:rsidRPr="003B40DE">
        <w:rPr>
          <w:rFonts w:ascii="Times New Roman" w:hAnsi="Times New Roman" w:cs="Times New Roman"/>
          <w:sz w:val="24"/>
          <w:szCs w:val="24"/>
        </w:rPr>
        <w:t xml:space="preserve">fully </w:t>
      </w:r>
      <w:r w:rsidR="00057E6B" w:rsidRPr="003B40DE">
        <w:rPr>
          <w:rFonts w:ascii="Times New Roman" w:hAnsi="Times New Roman" w:cs="Times New Roman"/>
          <w:sz w:val="24"/>
          <w:szCs w:val="24"/>
        </w:rPr>
        <w:t>submitted “</w:t>
      </w:r>
      <w:r w:rsidRPr="003B40DE">
        <w:rPr>
          <w:rFonts w:ascii="Times New Roman" w:hAnsi="Times New Roman" w:cs="Times New Roman"/>
          <w:sz w:val="24"/>
          <w:szCs w:val="24"/>
        </w:rPr>
        <w:t>undecided” matters and pending motions</w:t>
      </w:r>
      <w:r w:rsidR="001F46F0" w:rsidRPr="003B40DE">
        <w:rPr>
          <w:rFonts w:ascii="Times New Roman" w:hAnsi="Times New Roman" w:cs="Times New Roman"/>
          <w:sz w:val="24"/>
          <w:szCs w:val="24"/>
        </w:rPr>
        <w:t>, submitted by March 16, 2020</w:t>
      </w:r>
      <w:r w:rsidRPr="003B40DE">
        <w:rPr>
          <w:rFonts w:ascii="Times New Roman" w:hAnsi="Times New Roman" w:cs="Times New Roman"/>
          <w:sz w:val="24"/>
          <w:szCs w:val="24"/>
        </w:rPr>
        <w:t xml:space="preserve">.  The judge shall process these first.  </w:t>
      </w:r>
      <w:bookmarkEnd w:id="0"/>
    </w:p>
    <w:p w14:paraId="47EF4041" w14:textId="77777777"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4.</w:t>
      </w:r>
      <w:r w:rsidRPr="003B40DE">
        <w:rPr>
          <w:rFonts w:ascii="Times New Roman" w:hAnsi="Times New Roman" w:cs="Times New Roman"/>
          <w:sz w:val="24"/>
          <w:szCs w:val="24"/>
        </w:rPr>
        <w:tab/>
        <w:t>Initially, no new civil case filings shall be accepted for consideration in Virtual Chambers.  Only matters pertaining to existing filed cases shall be considered in the sole discretion of the assigned judge.  Any exceptions require prior approval of the Supervising Judge upon consultation with the Administrative Judge.</w:t>
      </w:r>
    </w:p>
    <w:p w14:paraId="4080DC8C" w14:textId="7FEE90BF"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5.</w:t>
      </w:r>
      <w:r w:rsidRPr="003B40DE">
        <w:rPr>
          <w:rFonts w:ascii="Times New Roman" w:hAnsi="Times New Roman" w:cs="Times New Roman"/>
          <w:sz w:val="24"/>
          <w:szCs w:val="24"/>
        </w:rPr>
        <w:tab/>
        <w:t xml:space="preserve">The e-file system shall continue to be utilized only for those “essential” filings set forth in the existing Administrative Orders.  </w:t>
      </w:r>
      <w:r w:rsidR="001F46F0" w:rsidRPr="003B40DE">
        <w:rPr>
          <w:rFonts w:ascii="Times New Roman" w:hAnsi="Times New Roman" w:cs="Times New Roman"/>
          <w:sz w:val="24"/>
          <w:szCs w:val="24"/>
        </w:rPr>
        <w:t xml:space="preserve">Chambers and court users may upload decisions and orders to the NYSCEF system.  Outside filers may not access the e-file system except for “essential” filings.  </w:t>
      </w:r>
    </w:p>
    <w:p w14:paraId="2A99C605" w14:textId="4E0C795C" w:rsidR="00752521" w:rsidRPr="003B40DE" w:rsidRDefault="00752521" w:rsidP="003B70EE">
      <w:pPr>
        <w:spacing w:line="240" w:lineRule="auto"/>
        <w:rPr>
          <w:rFonts w:ascii="Times New Roman" w:hAnsi="Times New Roman" w:cs="Times New Roman"/>
          <w:sz w:val="24"/>
          <w:szCs w:val="24"/>
        </w:rPr>
      </w:pPr>
      <w:r w:rsidRPr="003B40DE">
        <w:rPr>
          <w:rFonts w:ascii="Times New Roman" w:hAnsi="Times New Roman" w:cs="Times New Roman"/>
          <w:sz w:val="24"/>
          <w:szCs w:val="24"/>
        </w:rPr>
        <w:t xml:space="preserve"> </w:t>
      </w:r>
      <w:r w:rsidRPr="003B40DE">
        <w:rPr>
          <w:rFonts w:ascii="Times New Roman" w:hAnsi="Times New Roman" w:cs="Times New Roman"/>
          <w:sz w:val="24"/>
          <w:szCs w:val="24"/>
        </w:rPr>
        <w:tab/>
        <w:t>6.</w:t>
      </w:r>
      <w:r w:rsidRPr="003B40DE">
        <w:rPr>
          <w:rFonts w:ascii="Times New Roman" w:hAnsi="Times New Roman" w:cs="Times New Roman"/>
          <w:sz w:val="24"/>
          <w:szCs w:val="24"/>
        </w:rPr>
        <w:tab/>
        <w:t xml:space="preserve">Judges assigned and on duty at the Central Locations shall continue with rotating assignments to hear those matters deemed “essential” by prior Administrative Orders.    For all other matters, parties or their attorneys are directed to contact the chambers of the assigned judge.  </w:t>
      </w:r>
    </w:p>
    <w:p w14:paraId="684E7B84" w14:textId="6FB95087"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7.</w:t>
      </w:r>
      <w:r w:rsidRPr="003B40DE">
        <w:rPr>
          <w:rFonts w:ascii="Times New Roman" w:hAnsi="Times New Roman" w:cs="Times New Roman"/>
          <w:sz w:val="24"/>
          <w:szCs w:val="24"/>
        </w:rPr>
        <w:tab/>
        <w:t xml:space="preserve">Mail shall be delivered only to the designated clerk at the Central Locations unless specifically authorized by the Administrative Judge.  Email communication shall continue to be the preferred method of communication for all matters and the use of traditional mail is strongly discouraged unless </w:t>
      </w:r>
      <w:r w:rsidR="001F46F0" w:rsidRPr="003B40DE">
        <w:rPr>
          <w:rFonts w:ascii="Times New Roman" w:hAnsi="Times New Roman" w:cs="Times New Roman"/>
          <w:sz w:val="24"/>
          <w:szCs w:val="24"/>
        </w:rPr>
        <w:t>necessary</w:t>
      </w:r>
      <w:r w:rsidRPr="003B40DE">
        <w:rPr>
          <w:rFonts w:ascii="Times New Roman" w:hAnsi="Times New Roman" w:cs="Times New Roman"/>
          <w:sz w:val="24"/>
          <w:szCs w:val="24"/>
        </w:rPr>
        <w:t xml:space="preserve">.  Court users are hereby advised that non-email communication may not be timely processed.  Traditional mail is to be handled, </w:t>
      </w:r>
      <w:r w:rsidR="001F46F0" w:rsidRPr="003B40DE">
        <w:rPr>
          <w:rFonts w:ascii="Times New Roman" w:hAnsi="Times New Roman" w:cs="Times New Roman"/>
          <w:sz w:val="24"/>
          <w:szCs w:val="24"/>
        </w:rPr>
        <w:t xml:space="preserve">with </w:t>
      </w:r>
      <w:r w:rsidRPr="003B40DE">
        <w:rPr>
          <w:rFonts w:ascii="Times New Roman" w:hAnsi="Times New Roman" w:cs="Times New Roman"/>
          <w:sz w:val="24"/>
          <w:szCs w:val="24"/>
        </w:rPr>
        <w:t>proper, safe handling (gloves, disinfectant) shall be utilized.</w:t>
      </w:r>
    </w:p>
    <w:p w14:paraId="6FC75EA6" w14:textId="77777777" w:rsidR="003B70E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8.</w:t>
      </w:r>
      <w:r w:rsidRPr="003B40DE">
        <w:rPr>
          <w:rFonts w:ascii="Times New Roman" w:hAnsi="Times New Roman" w:cs="Times New Roman"/>
          <w:sz w:val="24"/>
          <w:szCs w:val="24"/>
        </w:rPr>
        <w:tab/>
        <w:t>The consideration of specific matters authorized in this Phase shall be solely within the assigned judge’s discretion.  All conferences and appearances shall be handled remotely by Skype for Business or telephone conference.  No physical appearances are permitted under any circumstances.  The attorney(s) requesting a conference shall be responsible for providing all contact information necessary for the Court to be able to initiate the Skype for Business or telephone conference once it is scheduled by the judge’s secretary or principal court attorney.  Skype for Business video conferencing is the</w:t>
      </w:r>
      <w:r w:rsidRPr="003B40DE">
        <w:rPr>
          <w:rFonts w:ascii="Times New Roman" w:hAnsi="Times New Roman" w:cs="Times New Roman"/>
          <w:sz w:val="24"/>
          <w:szCs w:val="24"/>
          <w:u w:val="single"/>
        </w:rPr>
        <w:t xml:space="preserve"> only </w:t>
      </w:r>
      <w:r w:rsidRPr="003B40DE">
        <w:rPr>
          <w:rFonts w:ascii="Times New Roman" w:hAnsi="Times New Roman" w:cs="Times New Roman"/>
          <w:sz w:val="24"/>
          <w:szCs w:val="24"/>
        </w:rPr>
        <w:t>approved video platform</w:t>
      </w:r>
      <w:r w:rsidR="00387CA4" w:rsidRPr="003B40DE">
        <w:rPr>
          <w:rFonts w:ascii="Times New Roman" w:hAnsi="Times New Roman" w:cs="Times New Roman"/>
          <w:sz w:val="24"/>
          <w:szCs w:val="24"/>
        </w:rPr>
        <w:t>.</w:t>
      </w:r>
    </w:p>
    <w:p w14:paraId="7E3E6020" w14:textId="7310C4FF" w:rsidR="003B70EE" w:rsidRDefault="003B70EE" w:rsidP="003B70EE">
      <w:pPr>
        <w:spacing w:line="240" w:lineRule="auto"/>
        <w:ind w:firstLine="720"/>
        <w:rPr>
          <w:rFonts w:ascii="Times New Roman" w:hAnsi="Times New Roman" w:cs="Times New Roman"/>
          <w:sz w:val="24"/>
          <w:szCs w:val="24"/>
        </w:rPr>
      </w:pPr>
      <w:r w:rsidRPr="003B70EE">
        <w:rPr>
          <w:rFonts w:ascii="Times New Roman" w:hAnsi="Times New Roman" w:cs="Times New Roman"/>
          <w:sz w:val="24"/>
          <w:szCs w:val="24"/>
        </w:rPr>
        <w:t>9.          All motion practice on essential matters shall be on submission only unless specifically</w:t>
      </w:r>
      <w:r>
        <w:rPr>
          <w:rFonts w:ascii="Times New Roman" w:hAnsi="Times New Roman" w:cs="Times New Roman"/>
          <w:sz w:val="24"/>
          <w:szCs w:val="24"/>
        </w:rPr>
        <w:t xml:space="preserve"> </w:t>
      </w:r>
      <w:r w:rsidRPr="003B70EE">
        <w:rPr>
          <w:rFonts w:ascii="Times New Roman" w:hAnsi="Times New Roman" w:cs="Times New Roman"/>
          <w:sz w:val="24"/>
          <w:szCs w:val="24"/>
        </w:rPr>
        <w:t>requested by the assigned judge.</w:t>
      </w:r>
    </w:p>
    <w:p w14:paraId="383D5D3A" w14:textId="77E3EE6A" w:rsidR="00752521" w:rsidRPr="003B40DE" w:rsidRDefault="00752521" w:rsidP="003B70E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1</w:t>
      </w:r>
      <w:r w:rsidR="00387CA4" w:rsidRPr="003B40DE">
        <w:rPr>
          <w:rFonts w:ascii="Times New Roman" w:hAnsi="Times New Roman" w:cs="Times New Roman"/>
          <w:sz w:val="24"/>
          <w:szCs w:val="24"/>
        </w:rPr>
        <w:t>0</w:t>
      </w:r>
      <w:r w:rsidRPr="003B40DE">
        <w:rPr>
          <w:rFonts w:ascii="Times New Roman" w:hAnsi="Times New Roman" w:cs="Times New Roman"/>
          <w:sz w:val="24"/>
          <w:szCs w:val="24"/>
        </w:rPr>
        <w:t>.</w:t>
      </w:r>
      <w:r w:rsidRPr="003B40DE">
        <w:rPr>
          <w:rFonts w:ascii="Times New Roman" w:hAnsi="Times New Roman" w:cs="Times New Roman"/>
          <w:sz w:val="24"/>
          <w:szCs w:val="24"/>
        </w:rPr>
        <w:tab/>
        <w:t xml:space="preserve">All judges shall keep track of all work performed </w:t>
      </w:r>
      <w:r w:rsidR="00057E6B" w:rsidRPr="003B40DE">
        <w:rPr>
          <w:rFonts w:ascii="Times New Roman" w:hAnsi="Times New Roman" w:cs="Times New Roman"/>
          <w:sz w:val="24"/>
          <w:szCs w:val="24"/>
        </w:rPr>
        <w:t>remotely;</w:t>
      </w:r>
      <w:r w:rsidRPr="003B40DE">
        <w:rPr>
          <w:rFonts w:ascii="Times New Roman" w:hAnsi="Times New Roman" w:cs="Times New Roman"/>
          <w:sz w:val="24"/>
          <w:szCs w:val="24"/>
        </w:rPr>
        <w:t xml:space="preserve"> </w:t>
      </w:r>
      <w:r w:rsidR="00387CA4" w:rsidRPr="003B40DE">
        <w:rPr>
          <w:rFonts w:ascii="Times New Roman" w:hAnsi="Times New Roman" w:cs="Times New Roman"/>
          <w:sz w:val="24"/>
          <w:szCs w:val="24"/>
        </w:rPr>
        <w:t xml:space="preserve">it is anticipated that fillable forms will be provided for case tracking.  </w:t>
      </w:r>
    </w:p>
    <w:p w14:paraId="132A8AD3" w14:textId="25533650" w:rsidR="00752521" w:rsidRPr="003B40DE" w:rsidRDefault="00752521"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lastRenderedPageBreak/>
        <w:t>1</w:t>
      </w:r>
      <w:r w:rsidR="00387CA4" w:rsidRPr="003B40DE">
        <w:rPr>
          <w:rFonts w:ascii="Times New Roman" w:hAnsi="Times New Roman" w:cs="Times New Roman"/>
          <w:sz w:val="24"/>
          <w:szCs w:val="24"/>
        </w:rPr>
        <w:t>1</w:t>
      </w:r>
      <w:r w:rsidRPr="003B40DE">
        <w:rPr>
          <w:rFonts w:ascii="Times New Roman" w:hAnsi="Times New Roman" w:cs="Times New Roman"/>
          <w:sz w:val="24"/>
          <w:szCs w:val="24"/>
        </w:rPr>
        <w:t>.</w:t>
      </w:r>
      <w:r w:rsidRPr="003B40DE">
        <w:rPr>
          <w:rFonts w:ascii="Times New Roman" w:hAnsi="Times New Roman" w:cs="Times New Roman"/>
          <w:sz w:val="24"/>
          <w:szCs w:val="24"/>
        </w:rPr>
        <w:tab/>
        <w:t>No party shall make an audio or video recording of a remote telephone or video appearance without the written permission of the Court.</w:t>
      </w:r>
    </w:p>
    <w:p w14:paraId="621C84E9" w14:textId="24E8703F" w:rsidR="00752521" w:rsidRPr="003B40DE" w:rsidRDefault="00752521" w:rsidP="000D5DC2">
      <w:pPr>
        <w:spacing w:line="240" w:lineRule="auto"/>
        <w:ind w:firstLine="720"/>
        <w:jc w:val="both"/>
        <w:rPr>
          <w:rFonts w:ascii="Times New Roman" w:hAnsi="Times New Roman" w:cs="Times New Roman"/>
          <w:sz w:val="24"/>
          <w:szCs w:val="24"/>
        </w:rPr>
      </w:pPr>
      <w:r w:rsidRPr="003B40DE">
        <w:rPr>
          <w:rFonts w:ascii="Times New Roman" w:hAnsi="Times New Roman" w:cs="Times New Roman"/>
          <w:sz w:val="24"/>
          <w:szCs w:val="24"/>
        </w:rPr>
        <w:t>1</w:t>
      </w:r>
      <w:r w:rsidR="00387CA4" w:rsidRPr="003B40DE">
        <w:rPr>
          <w:rFonts w:ascii="Times New Roman" w:hAnsi="Times New Roman" w:cs="Times New Roman"/>
          <w:sz w:val="24"/>
          <w:szCs w:val="24"/>
        </w:rPr>
        <w:t>2</w:t>
      </w:r>
      <w:r w:rsidRPr="003B40DE">
        <w:rPr>
          <w:rFonts w:ascii="Times New Roman" w:hAnsi="Times New Roman" w:cs="Times New Roman"/>
          <w:sz w:val="24"/>
          <w:szCs w:val="24"/>
        </w:rPr>
        <w:t>.</w:t>
      </w:r>
      <w:r w:rsidRPr="003B40DE">
        <w:rPr>
          <w:rFonts w:ascii="Times New Roman" w:hAnsi="Times New Roman" w:cs="Times New Roman"/>
          <w:sz w:val="24"/>
          <w:szCs w:val="24"/>
        </w:rPr>
        <w:tab/>
        <w:t>All parties and the Court shall promptly disclose the identities of all parties and individuals present during a virtual court appearance.</w:t>
      </w:r>
    </w:p>
    <w:p w14:paraId="7B23CAB0" w14:textId="62CD0D03" w:rsidR="00752521" w:rsidRPr="003B40DE" w:rsidRDefault="00752521"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1</w:t>
      </w:r>
      <w:r w:rsidR="00387CA4" w:rsidRPr="003B40DE">
        <w:rPr>
          <w:rFonts w:ascii="Times New Roman" w:hAnsi="Times New Roman" w:cs="Times New Roman"/>
          <w:sz w:val="24"/>
          <w:szCs w:val="24"/>
        </w:rPr>
        <w:t>3</w:t>
      </w:r>
      <w:r w:rsidRPr="003B40DE">
        <w:rPr>
          <w:rFonts w:ascii="Times New Roman" w:hAnsi="Times New Roman" w:cs="Times New Roman"/>
          <w:sz w:val="24"/>
          <w:szCs w:val="24"/>
        </w:rPr>
        <w:t>.</w:t>
      </w:r>
      <w:r w:rsidRPr="003B40DE">
        <w:rPr>
          <w:rFonts w:ascii="Times New Roman" w:hAnsi="Times New Roman" w:cs="Times New Roman"/>
          <w:sz w:val="24"/>
          <w:szCs w:val="24"/>
        </w:rPr>
        <w:tab/>
        <w:t xml:space="preserve">Attorneys shall not disclose the personal cell phone numbers of any Judge or court employee obtained in connection with a virtual appearance. </w:t>
      </w:r>
    </w:p>
    <w:p w14:paraId="2723BF4B" w14:textId="14D63FBE" w:rsidR="00752521" w:rsidRPr="003B40DE" w:rsidRDefault="00752521"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1</w:t>
      </w:r>
      <w:r w:rsidR="00387CA4" w:rsidRPr="003B40DE">
        <w:rPr>
          <w:rFonts w:ascii="Times New Roman" w:hAnsi="Times New Roman" w:cs="Times New Roman"/>
          <w:sz w:val="24"/>
          <w:szCs w:val="24"/>
        </w:rPr>
        <w:t>4</w:t>
      </w:r>
      <w:r w:rsidRPr="003B40DE">
        <w:rPr>
          <w:rFonts w:ascii="Times New Roman" w:hAnsi="Times New Roman" w:cs="Times New Roman"/>
          <w:sz w:val="24"/>
          <w:szCs w:val="24"/>
        </w:rPr>
        <w:t>.</w:t>
      </w:r>
      <w:r w:rsidRPr="003B40DE">
        <w:rPr>
          <w:rFonts w:ascii="Times New Roman" w:hAnsi="Times New Roman" w:cs="Times New Roman"/>
          <w:sz w:val="24"/>
          <w:szCs w:val="24"/>
        </w:rPr>
        <w:tab/>
        <w:t>All documents exchanged via e-mail should be sent to the Judge, law clerk, secretary, and opposing counsel.</w:t>
      </w:r>
    </w:p>
    <w:p w14:paraId="2D1C684E" w14:textId="5029C00D" w:rsidR="00057E6B" w:rsidRPr="003B40DE" w:rsidRDefault="00DA638A" w:rsidP="000D5DC2">
      <w:pPr>
        <w:spacing w:line="240" w:lineRule="auto"/>
        <w:rPr>
          <w:rFonts w:ascii="Times New Roman" w:hAnsi="Times New Roman" w:cs="Times New Roman"/>
          <w:b/>
          <w:bCs/>
          <w:sz w:val="24"/>
          <w:szCs w:val="24"/>
        </w:rPr>
      </w:pPr>
      <w:r w:rsidRPr="003B40DE">
        <w:rPr>
          <w:rFonts w:ascii="Times New Roman" w:hAnsi="Times New Roman" w:cs="Times New Roman"/>
          <w:b/>
          <w:bCs/>
          <w:sz w:val="24"/>
          <w:szCs w:val="24"/>
        </w:rPr>
        <w:t xml:space="preserve">B.  </w:t>
      </w:r>
      <w:r w:rsidR="00057E6B" w:rsidRPr="003B40DE">
        <w:rPr>
          <w:rFonts w:ascii="Times New Roman" w:hAnsi="Times New Roman" w:cs="Times New Roman"/>
          <w:b/>
          <w:bCs/>
          <w:sz w:val="24"/>
          <w:szCs w:val="24"/>
        </w:rPr>
        <w:t>CIVIL Matters in Supreme, Family, Surrogate’s Courts</w:t>
      </w:r>
    </w:p>
    <w:p w14:paraId="35DA4FEE" w14:textId="77777777" w:rsidR="00057E6B" w:rsidRPr="003B40DE" w:rsidRDefault="00057E6B" w:rsidP="000D5DC2">
      <w:pPr>
        <w:spacing w:line="240" w:lineRule="auto"/>
        <w:rPr>
          <w:rFonts w:ascii="Times New Roman" w:hAnsi="Times New Roman" w:cs="Times New Roman"/>
          <w:sz w:val="24"/>
          <w:szCs w:val="24"/>
        </w:rPr>
      </w:pPr>
      <w:r w:rsidRPr="003B40DE">
        <w:rPr>
          <w:rFonts w:ascii="Times New Roman" w:hAnsi="Times New Roman" w:cs="Times New Roman"/>
          <w:sz w:val="24"/>
          <w:szCs w:val="24"/>
        </w:rPr>
        <w:tab/>
        <w:t>1.</w:t>
      </w:r>
      <w:r w:rsidRPr="003B40DE">
        <w:rPr>
          <w:rFonts w:ascii="Times New Roman" w:hAnsi="Times New Roman" w:cs="Times New Roman"/>
          <w:sz w:val="24"/>
          <w:szCs w:val="24"/>
        </w:rPr>
        <w:tab/>
        <w:t>The General Provisions and Exceptions discussed above shall apply.</w:t>
      </w:r>
      <w:r w:rsidRPr="003B40DE">
        <w:rPr>
          <w:rFonts w:ascii="Times New Roman" w:hAnsi="Times New Roman" w:cs="Times New Roman"/>
          <w:sz w:val="24"/>
          <w:szCs w:val="24"/>
        </w:rPr>
        <w:tab/>
      </w:r>
    </w:p>
    <w:p w14:paraId="13391DE7" w14:textId="131B42DF"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2.</w:t>
      </w:r>
      <w:r w:rsidRPr="003B40DE">
        <w:rPr>
          <w:rFonts w:ascii="Times New Roman" w:hAnsi="Times New Roman" w:cs="Times New Roman"/>
          <w:sz w:val="24"/>
          <w:szCs w:val="24"/>
        </w:rPr>
        <w:tab/>
        <w:t xml:space="preserve">As referenced above, priority shall be given to overdue “undecided” matters and pending motions.  The judge shall process these first.  Pending motions and decisions shall be decided on a first in/first out basis, unless the assigned judge determines a certain pending matter to be urgent.  </w:t>
      </w:r>
      <w:r w:rsidR="00DA638A" w:rsidRPr="003B40DE">
        <w:rPr>
          <w:rFonts w:ascii="Times New Roman" w:hAnsi="Times New Roman" w:cs="Times New Roman"/>
          <w:sz w:val="24"/>
          <w:szCs w:val="24"/>
        </w:rPr>
        <w:t>This excludes foreclosure motions, default judgments, consumer credit transactions and evictions as those matters are on hold.</w:t>
      </w:r>
    </w:p>
    <w:p w14:paraId="113CE27D"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3.</w:t>
      </w:r>
      <w:r w:rsidRPr="003B40DE">
        <w:rPr>
          <w:rFonts w:ascii="Times New Roman" w:hAnsi="Times New Roman" w:cs="Times New Roman"/>
          <w:sz w:val="24"/>
          <w:szCs w:val="24"/>
        </w:rPr>
        <w:tab/>
        <w:t xml:space="preserve">Upon substantial completion of priority matters, the Court may consider all judgments, stipulations and orders that have been approved by the parties or are unopposed.  </w:t>
      </w:r>
    </w:p>
    <w:p w14:paraId="67C99865"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 xml:space="preserve"> 4.</w:t>
      </w:r>
      <w:r w:rsidRPr="003B40DE">
        <w:rPr>
          <w:rFonts w:ascii="Times New Roman" w:hAnsi="Times New Roman" w:cs="Times New Roman"/>
          <w:sz w:val="24"/>
          <w:szCs w:val="24"/>
        </w:rPr>
        <w:tab/>
      </w:r>
      <w:bookmarkStart w:id="1" w:name="_Hlk37248499"/>
      <w:r w:rsidRPr="003B40DE">
        <w:rPr>
          <w:rFonts w:ascii="Times New Roman" w:hAnsi="Times New Roman" w:cs="Times New Roman"/>
          <w:sz w:val="24"/>
          <w:szCs w:val="24"/>
        </w:rPr>
        <w:t>Individual Chambers are not open for business as usual and all appearances on “essential” or other urgent matters shall continue to be conducted remotely in the approved Virtual Courtrooms by Skype for Business or telephone conference.</w:t>
      </w:r>
    </w:p>
    <w:bookmarkEnd w:id="1"/>
    <w:p w14:paraId="3BE8435E"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5.</w:t>
      </w:r>
      <w:r w:rsidRPr="003B40DE">
        <w:rPr>
          <w:rFonts w:ascii="Times New Roman" w:hAnsi="Times New Roman" w:cs="Times New Roman"/>
          <w:sz w:val="24"/>
          <w:szCs w:val="24"/>
        </w:rPr>
        <w:tab/>
      </w:r>
      <w:bookmarkStart w:id="2" w:name="_Hlk37248559"/>
      <w:r w:rsidRPr="003B40DE">
        <w:rPr>
          <w:rFonts w:ascii="Times New Roman" w:hAnsi="Times New Roman" w:cs="Times New Roman"/>
          <w:sz w:val="24"/>
          <w:szCs w:val="24"/>
        </w:rPr>
        <w:t>Any traditional mail received by chambers previously or hereafter received may be reviewed by the designated chamber’s representative accessing files pursuant to General Provisions, paragraph 2, above.   Any pending matter deemed urgent by the Assigned Judge shall be processed accordingly.</w:t>
      </w:r>
    </w:p>
    <w:bookmarkEnd w:id="2"/>
    <w:p w14:paraId="586D3D78"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6.</w:t>
      </w:r>
      <w:r w:rsidRPr="003B40DE">
        <w:rPr>
          <w:rFonts w:ascii="Times New Roman" w:hAnsi="Times New Roman" w:cs="Times New Roman"/>
          <w:sz w:val="24"/>
          <w:szCs w:val="24"/>
        </w:rPr>
        <w:tab/>
        <w:t>E-filing, for the time being, shall process only these matters deemed “essential” by prior Administrative Order.</w:t>
      </w:r>
    </w:p>
    <w:p w14:paraId="71DC1A01"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7.</w:t>
      </w:r>
      <w:r w:rsidRPr="003B40DE">
        <w:rPr>
          <w:rFonts w:ascii="Times New Roman" w:hAnsi="Times New Roman" w:cs="Times New Roman"/>
          <w:sz w:val="24"/>
          <w:szCs w:val="24"/>
        </w:rPr>
        <w:tab/>
        <w:t>No new cases shall be accepted.  Only requests pertaining to existing files shall be considered for action in the discretion of the judge.  Any exceptions require prior approval of the District Administrative Judge.</w:t>
      </w:r>
    </w:p>
    <w:p w14:paraId="23DE8A68" w14:textId="77777777" w:rsidR="00057E6B" w:rsidRPr="003B40DE" w:rsidRDefault="00057E6B" w:rsidP="000D5DC2">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8.</w:t>
      </w:r>
      <w:r w:rsidRPr="003B40DE">
        <w:rPr>
          <w:rFonts w:ascii="Times New Roman" w:hAnsi="Times New Roman" w:cs="Times New Roman"/>
          <w:sz w:val="24"/>
          <w:szCs w:val="24"/>
        </w:rPr>
        <w:tab/>
        <w:t xml:space="preserve">Upon substantial completion of those priority matters identified above, the cases and proceedings handled by Virtual Chambers may be expanded to, address other pressing matters pertaining to “non-essential” pending cases including, but not limited to, re-scheduling trials and hearings, management of pending cases, resolving discovery issues, settlement conferences, other ADR processes and other matters the Court deems </w:t>
      </w:r>
      <w:bookmarkStart w:id="3" w:name="_Hlk37161681"/>
      <w:r w:rsidRPr="003B40DE">
        <w:rPr>
          <w:rFonts w:ascii="Times New Roman" w:hAnsi="Times New Roman" w:cs="Times New Roman"/>
          <w:sz w:val="24"/>
          <w:szCs w:val="24"/>
        </w:rPr>
        <w:t>necessary to be heard in the interest of justice.</w:t>
      </w:r>
      <w:bookmarkEnd w:id="3"/>
    </w:p>
    <w:p w14:paraId="1575F621" w14:textId="77777777" w:rsidR="00057E6B" w:rsidRPr="003B40DE" w:rsidRDefault="00057E6B" w:rsidP="000D5DC2">
      <w:pPr>
        <w:spacing w:line="240" w:lineRule="auto"/>
        <w:ind w:left="720"/>
        <w:rPr>
          <w:rFonts w:ascii="Times New Roman" w:hAnsi="Times New Roman" w:cs="Times New Roman"/>
          <w:sz w:val="24"/>
          <w:szCs w:val="24"/>
        </w:rPr>
      </w:pPr>
      <w:r w:rsidRPr="003B40DE">
        <w:rPr>
          <w:rFonts w:ascii="Times New Roman" w:hAnsi="Times New Roman" w:cs="Times New Roman"/>
          <w:sz w:val="24"/>
          <w:szCs w:val="24"/>
        </w:rPr>
        <w:t>9.</w:t>
      </w:r>
      <w:bookmarkStart w:id="4" w:name="_Hlk37248715"/>
      <w:r w:rsidRPr="003B40DE">
        <w:rPr>
          <w:rFonts w:ascii="Times New Roman" w:hAnsi="Times New Roman" w:cs="Times New Roman"/>
          <w:sz w:val="24"/>
          <w:szCs w:val="24"/>
        </w:rPr>
        <w:tab/>
        <w:t>Non-essential Pending Cases:</w:t>
      </w:r>
    </w:p>
    <w:p w14:paraId="69701BE3" w14:textId="77777777" w:rsidR="00057E6B" w:rsidRPr="003B40DE" w:rsidRDefault="00057E6B" w:rsidP="000D5DC2">
      <w:pPr>
        <w:numPr>
          <w:ilvl w:val="1"/>
          <w:numId w:val="15"/>
        </w:numPr>
        <w:spacing w:after="160" w:line="240" w:lineRule="auto"/>
        <w:rPr>
          <w:rFonts w:ascii="Times New Roman" w:hAnsi="Times New Roman" w:cs="Times New Roman"/>
          <w:sz w:val="24"/>
          <w:szCs w:val="24"/>
        </w:rPr>
      </w:pPr>
      <w:r w:rsidRPr="003B40DE">
        <w:rPr>
          <w:rFonts w:ascii="Times New Roman" w:hAnsi="Times New Roman" w:cs="Times New Roman"/>
          <w:sz w:val="24"/>
          <w:szCs w:val="24"/>
        </w:rPr>
        <w:t>The Court, in its discretion, may contact the attorneys involved via telephone or e-mail to schedule a telephone or video case conference for pending cases.</w:t>
      </w:r>
    </w:p>
    <w:p w14:paraId="0CEAD3BF" w14:textId="77777777" w:rsidR="00057E6B" w:rsidRPr="003B40DE" w:rsidRDefault="00057E6B" w:rsidP="000D5DC2">
      <w:pPr>
        <w:numPr>
          <w:ilvl w:val="1"/>
          <w:numId w:val="15"/>
        </w:numPr>
        <w:spacing w:after="160" w:line="240" w:lineRule="auto"/>
        <w:rPr>
          <w:rFonts w:ascii="Times New Roman" w:hAnsi="Times New Roman" w:cs="Times New Roman"/>
          <w:sz w:val="24"/>
          <w:szCs w:val="24"/>
        </w:rPr>
      </w:pPr>
      <w:r w:rsidRPr="003B40DE">
        <w:rPr>
          <w:rFonts w:ascii="Times New Roman" w:hAnsi="Times New Roman" w:cs="Times New Roman"/>
          <w:sz w:val="24"/>
          <w:szCs w:val="24"/>
        </w:rPr>
        <w:t xml:space="preserve">Attorneys may request a telephone or video case conference in any matter via e-mail directed to the Court with an email copy to all opposing counsel.  Attorneys must state the reason for the </w:t>
      </w:r>
      <w:r w:rsidRPr="003B40DE">
        <w:rPr>
          <w:rFonts w:ascii="Times New Roman" w:hAnsi="Times New Roman" w:cs="Times New Roman"/>
          <w:sz w:val="24"/>
          <w:szCs w:val="24"/>
        </w:rPr>
        <w:lastRenderedPageBreak/>
        <w:t>requested case conference, and the Judge shall, in their discretion, determine whether a conference is necessary and/or appropriate.</w:t>
      </w:r>
    </w:p>
    <w:p w14:paraId="27C9F8AA" w14:textId="77777777" w:rsidR="00057E6B" w:rsidRPr="003B40DE" w:rsidRDefault="00057E6B" w:rsidP="000D5DC2">
      <w:pPr>
        <w:numPr>
          <w:ilvl w:val="1"/>
          <w:numId w:val="15"/>
        </w:numPr>
        <w:spacing w:after="160" w:line="240" w:lineRule="auto"/>
        <w:rPr>
          <w:rFonts w:ascii="Times New Roman" w:hAnsi="Times New Roman" w:cs="Times New Roman"/>
          <w:sz w:val="24"/>
          <w:szCs w:val="24"/>
        </w:rPr>
      </w:pPr>
      <w:r w:rsidRPr="003B40DE">
        <w:rPr>
          <w:rFonts w:ascii="Times New Roman" w:hAnsi="Times New Roman" w:cs="Times New Roman"/>
          <w:sz w:val="24"/>
          <w:szCs w:val="24"/>
        </w:rPr>
        <w:t>The Court shall direct the manner - telephone or video - in which the case conference is to be held and who is to initiate said conference.</w:t>
      </w:r>
    </w:p>
    <w:p w14:paraId="00B5C1AD" w14:textId="213D0C67" w:rsidR="00057E6B" w:rsidRPr="003B40DE" w:rsidRDefault="00057E6B" w:rsidP="00057E6B">
      <w:pPr>
        <w:numPr>
          <w:ilvl w:val="1"/>
          <w:numId w:val="15"/>
        </w:numPr>
        <w:spacing w:after="160" w:line="360" w:lineRule="auto"/>
        <w:rPr>
          <w:rFonts w:ascii="Times New Roman" w:hAnsi="Times New Roman" w:cs="Times New Roman"/>
          <w:sz w:val="24"/>
          <w:szCs w:val="24"/>
        </w:rPr>
      </w:pPr>
      <w:r w:rsidRPr="003B40DE">
        <w:rPr>
          <w:rFonts w:ascii="Times New Roman" w:hAnsi="Times New Roman" w:cs="Times New Roman"/>
          <w:sz w:val="24"/>
          <w:szCs w:val="24"/>
        </w:rPr>
        <w:t>The Court shall conduct a case conference and sign and file any appropriate orders as outline</w:t>
      </w:r>
      <w:bookmarkStart w:id="5" w:name="_Hlk37162194"/>
      <w:bookmarkEnd w:id="4"/>
      <w:r w:rsidR="000D5DC2">
        <w:rPr>
          <w:rFonts w:ascii="Times New Roman" w:hAnsi="Times New Roman" w:cs="Times New Roman"/>
          <w:sz w:val="24"/>
          <w:szCs w:val="24"/>
        </w:rPr>
        <w:t>.</w:t>
      </w:r>
    </w:p>
    <w:bookmarkEnd w:id="5"/>
    <w:p w14:paraId="7618D62F" w14:textId="5744E179" w:rsidR="002D322A" w:rsidRPr="003B40DE" w:rsidRDefault="00057E6B" w:rsidP="00057E6B">
      <w:pPr>
        <w:pStyle w:val="NoSpacing"/>
        <w:ind w:right="720" w:firstLine="720"/>
        <w:rPr>
          <w:rFonts w:ascii="Times New Roman" w:hAnsi="Times New Roman" w:cs="Times New Roman"/>
          <w:sz w:val="24"/>
          <w:szCs w:val="24"/>
        </w:rPr>
      </w:pPr>
      <w:r w:rsidRPr="003B40DE">
        <w:rPr>
          <w:rFonts w:ascii="Times New Roman" w:hAnsi="Times New Roman" w:cs="Times New Roman"/>
          <w:sz w:val="24"/>
          <w:szCs w:val="24"/>
        </w:rPr>
        <w:t>10.    The following matters may be handled in chambers:</w:t>
      </w:r>
    </w:p>
    <w:p w14:paraId="195EF7C8" w14:textId="77777777" w:rsidR="004E3227" w:rsidRPr="003B40DE" w:rsidRDefault="004E3227" w:rsidP="004E3227">
      <w:pPr>
        <w:pStyle w:val="NoSpacing"/>
        <w:ind w:right="720"/>
        <w:rPr>
          <w:rFonts w:ascii="Times New Roman" w:hAnsi="Times New Roman" w:cs="Times New Roman"/>
          <w:sz w:val="24"/>
          <w:szCs w:val="24"/>
        </w:rPr>
      </w:pPr>
    </w:p>
    <w:p w14:paraId="5B62BDD1" w14:textId="77711321" w:rsidR="002D322A" w:rsidRPr="003B40DE" w:rsidRDefault="002D322A" w:rsidP="002D322A">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ADR Settlement</w:t>
      </w:r>
      <w:r w:rsidR="00F319A3" w:rsidRPr="003B40DE">
        <w:rPr>
          <w:rFonts w:ascii="Times New Roman" w:hAnsi="Times New Roman" w:cs="Times New Roman"/>
          <w:sz w:val="24"/>
          <w:szCs w:val="24"/>
        </w:rPr>
        <w:t>/Dispute Resolution</w:t>
      </w:r>
      <w:r w:rsidRPr="003B40DE">
        <w:rPr>
          <w:rFonts w:ascii="Times New Roman" w:hAnsi="Times New Roman" w:cs="Times New Roman"/>
          <w:sz w:val="24"/>
          <w:szCs w:val="24"/>
        </w:rPr>
        <w:t xml:space="preserve"> Conference</w:t>
      </w:r>
      <w:r w:rsidR="00E920FE" w:rsidRPr="003B40DE">
        <w:rPr>
          <w:rFonts w:ascii="Times New Roman" w:hAnsi="Times New Roman" w:cs="Times New Roman"/>
          <w:sz w:val="24"/>
          <w:szCs w:val="24"/>
        </w:rPr>
        <w:t>s</w:t>
      </w:r>
    </w:p>
    <w:p w14:paraId="6099B2A6" w14:textId="4CE16564" w:rsidR="002D322A" w:rsidRPr="003B40DE" w:rsidRDefault="002D322A" w:rsidP="002D322A">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Mediation</w:t>
      </w:r>
    </w:p>
    <w:p w14:paraId="7DFB8118" w14:textId="04103D9F" w:rsidR="002D322A" w:rsidRPr="003B40DE" w:rsidRDefault="002D322A" w:rsidP="002D322A">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Arbitration</w:t>
      </w:r>
    </w:p>
    <w:p w14:paraId="556A8644" w14:textId="59CA4188" w:rsidR="000633F2" w:rsidRPr="003B40DE" w:rsidRDefault="00E920FE" w:rsidP="000633F2">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Conferences that result in a Stipulated Order</w:t>
      </w:r>
    </w:p>
    <w:p w14:paraId="0F97AE36" w14:textId="3FD0E6F2" w:rsidR="001A37C7" w:rsidRPr="003B40DE" w:rsidRDefault="003A5083" w:rsidP="000633F2">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Resolution</w:t>
      </w:r>
      <w:r w:rsidR="000633F2" w:rsidRPr="003B40DE">
        <w:rPr>
          <w:rFonts w:ascii="Times New Roman" w:hAnsi="Times New Roman" w:cs="Times New Roman"/>
          <w:sz w:val="24"/>
          <w:szCs w:val="24"/>
        </w:rPr>
        <w:t xml:space="preserve"> of </w:t>
      </w:r>
      <w:r w:rsidR="00F61968" w:rsidRPr="003B40DE">
        <w:rPr>
          <w:rFonts w:ascii="Times New Roman" w:hAnsi="Times New Roman" w:cs="Times New Roman"/>
          <w:sz w:val="24"/>
          <w:szCs w:val="24"/>
        </w:rPr>
        <w:t>Discovery Issues</w:t>
      </w:r>
      <w:r w:rsidR="001A37C7" w:rsidRPr="003B40DE">
        <w:rPr>
          <w:rFonts w:ascii="Times New Roman" w:hAnsi="Times New Roman" w:cs="Times New Roman"/>
          <w:sz w:val="24"/>
          <w:szCs w:val="24"/>
        </w:rPr>
        <w:t xml:space="preserve"> </w:t>
      </w:r>
      <w:r w:rsidR="002C5FEB" w:rsidRPr="003B40DE">
        <w:rPr>
          <w:rFonts w:ascii="Times New Roman" w:hAnsi="Times New Roman" w:cs="Times New Roman"/>
          <w:sz w:val="24"/>
          <w:szCs w:val="24"/>
        </w:rPr>
        <w:t>with</w:t>
      </w:r>
      <w:r w:rsidR="001A37C7" w:rsidRPr="003B40DE">
        <w:rPr>
          <w:rFonts w:ascii="Times New Roman" w:hAnsi="Times New Roman" w:cs="Times New Roman"/>
          <w:sz w:val="24"/>
          <w:szCs w:val="24"/>
        </w:rPr>
        <w:t xml:space="preserve"> Stipulated Order</w:t>
      </w:r>
      <w:r w:rsidR="002C5FEB" w:rsidRPr="003B40DE">
        <w:rPr>
          <w:rFonts w:ascii="Times New Roman" w:hAnsi="Times New Roman" w:cs="Times New Roman"/>
          <w:sz w:val="24"/>
          <w:szCs w:val="24"/>
        </w:rPr>
        <w:t>s</w:t>
      </w:r>
      <w:r w:rsidR="00F61968" w:rsidRPr="003B40DE">
        <w:rPr>
          <w:rFonts w:ascii="Times New Roman" w:hAnsi="Times New Roman" w:cs="Times New Roman"/>
          <w:sz w:val="24"/>
          <w:szCs w:val="24"/>
        </w:rPr>
        <w:t>.</w:t>
      </w:r>
    </w:p>
    <w:p w14:paraId="64B5AF60" w14:textId="2ABEB676" w:rsidR="00537909" w:rsidRPr="003B40DE" w:rsidRDefault="00057E6B" w:rsidP="000633F2">
      <w:pPr>
        <w:pStyle w:val="NoSpacing"/>
        <w:numPr>
          <w:ilvl w:val="1"/>
          <w:numId w:val="10"/>
        </w:numPr>
        <w:ind w:right="720"/>
        <w:rPr>
          <w:rFonts w:ascii="Times New Roman" w:hAnsi="Times New Roman" w:cs="Times New Roman"/>
          <w:sz w:val="24"/>
          <w:szCs w:val="24"/>
        </w:rPr>
      </w:pPr>
      <w:r w:rsidRPr="003B40DE">
        <w:rPr>
          <w:rFonts w:ascii="Times New Roman" w:hAnsi="Times New Roman" w:cs="Times New Roman"/>
          <w:sz w:val="24"/>
          <w:szCs w:val="24"/>
        </w:rPr>
        <w:t xml:space="preserve">Infant compromise orders </w:t>
      </w:r>
    </w:p>
    <w:p w14:paraId="01613ABD" w14:textId="77777777" w:rsidR="00537909" w:rsidRPr="003B40DE" w:rsidRDefault="00537909" w:rsidP="00537909">
      <w:pPr>
        <w:pStyle w:val="NoSpacing"/>
        <w:ind w:left="2520" w:right="720"/>
        <w:rPr>
          <w:rFonts w:ascii="Times New Roman" w:hAnsi="Times New Roman" w:cs="Times New Roman"/>
          <w:sz w:val="24"/>
          <w:szCs w:val="24"/>
        </w:rPr>
      </w:pPr>
    </w:p>
    <w:p w14:paraId="59692B90" w14:textId="77777777" w:rsidR="001B513C" w:rsidRDefault="003B40DE" w:rsidP="001B513C">
      <w:pPr>
        <w:pStyle w:val="NoSpacing"/>
        <w:ind w:right="720" w:firstLine="720"/>
        <w:rPr>
          <w:rFonts w:ascii="Times New Roman" w:hAnsi="Times New Roman" w:cs="Times New Roman"/>
          <w:sz w:val="24"/>
          <w:szCs w:val="24"/>
        </w:rPr>
      </w:pPr>
      <w:r>
        <w:rPr>
          <w:rFonts w:ascii="Times New Roman" w:hAnsi="Times New Roman" w:cs="Times New Roman"/>
          <w:sz w:val="24"/>
          <w:szCs w:val="24"/>
        </w:rPr>
        <w:t>11</w:t>
      </w:r>
      <w:r w:rsidR="001B513C">
        <w:rPr>
          <w:rFonts w:ascii="Times New Roman" w:hAnsi="Times New Roman" w:cs="Times New Roman"/>
          <w:sz w:val="24"/>
          <w:szCs w:val="24"/>
        </w:rPr>
        <w:t>.</w:t>
      </w:r>
      <w:r>
        <w:rPr>
          <w:rFonts w:ascii="Times New Roman" w:hAnsi="Times New Roman" w:cs="Times New Roman"/>
          <w:sz w:val="24"/>
          <w:szCs w:val="24"/>
        </w:rPr>
        <w:t xml:space="preserve"> </w:t>
      </w:r>
      <w:r w:rsidR="001B513C">
        <w:rPr>
          <w:rFonts w:ascii="Times New Roman" w:hAnsi="Times New Roman" w:cs="Times New Roman"/>
          <w:sz w:val="24"/>
          <w:szCs w:val="24"/>
        </w:rPr>
        <w:tab/>
      </w:r>
      <w:r w:rsidR="00537909" w:rsidRPr="003B40DE">
        <w:rPr>
          <w:rFonts w:ascii="Times New Roman" w:hAnsi="Times New Roman" w:cs="Times New Roman"/>
          <w:sz w:val="24"/>
          <w:szCs w:val="24"/>
        </w:rPr>
        <w:t>For non-essential matters, the Court is not permitted to issue an Order (Stipulated or otherwise</w:t>
      </w:r>
      <w:r w:rsidR="006739FE" w:rsidRPr="003B40DE">
        <w:rPr>
          <w:rFonts w:ascii="Times New Roman" w:hAnsi="Times New Roman" w:cs="Times New Roman"/>
          <w:sz w:val="24"/>
          <w:szCs w:val="24"/>
        </w:rPr>
        <w:t>)</w:t>
      </w:r>
      <w:r w:rsidR="00537909" w:rsidRPr="003B40DE">
        <w:rPr>
          <w:rFonts w:ascii="Times New Roman" w:hAnsi="Times New Roman" w:cs="Times New Roman"/>
          <w:sz w:val="24"/>
          <w:szCs w:val="24"/>
        </w:rPr>
        <w:t xml:space="preserve"> directing a health/medical</w:t>
      </w:r>
      <w:r w:rsidR="00442F5A" w:rsidRPr="003B40DE">
        <w:rPr>
          <w:rFonts w:ascii="Times New Roman" w:hAnsi="Times New Roman" w:cs="Times New Roman"/>
          <w:sz w:val="24"/>
          <w:szCs w:val="24"/>
        </w:rPr>
        <w:t xml:space="preserve"> care provider, law enforcement agency or other </w:t>
      </w:r>
      <w:r w:rsidR="0048708D" w:rsidRPr="003B40DE">
        <w:rPr>
          <w:rFonts w:ascii="Times New Roman" w:hAnsi="Times New Roman" w:cs="Times New Roman"/>
          <w:sz w:val="24"/>
          <w:szCs w:val="24"/>
        </w:rPr>
        <w:t>COVID-19 “</w:t>
      </w:r>
      <w:r w:rsidR="00442F5A" w:rsidRPr="003B40DE">
        <w:rPr>
          <w:rFonts w:ascii="Times New Roman" w:hAnsi="Times New Roman" w:cs="Times New Roman"/>
          <w:sz w:val="24"/>
          <w:szCs w:val="24"/>
        </w:rPr>
        <w:t>first responder</w:t>
      </w:r>
      <w:r w:rsidR="004F24FC" w:rsidRPr="003B40DE">
        <w:rPr>
          <w:rFonts w:ascii="Times New Roman" w:hAnsi="Times New Roman" w:cs="Times New Roman"/>
          <w:sz w:val="24"/>
          <w:szCs w:val="24"/>
        </w:rPr>
        <w:t>,</w:t>
      </w:r>
      <w:r w:rsidR="0048708D" w:rsidRPr="003B40DE">
        <w:rPr>
          <w:rFonts w:ascii="Times New Roman" w:hAnsi="Times New Roman" w:cs="Times New Roman"/>
          <w:sz w:val="24"/>
          <w:szCs w:val="24"/>
        </w:rPr>
        <w:t>”</w:t>
      </w:r>
      <w:r w:rsidR="004F24FC" w:rsidRPr="003B40DE">
        <w:rPr>
          <w:rFonts w:ascii="Times New Roman" w:hAnsi="Times New Roman" w:cs="Times New Roman"/>
          <w:sz w:val="24"/>
          <w:szCs w:val="24"/>
        </w:rPr>
        <w:t xml:space="preserve"> including but not limited to entities providing grocery and food services</w:t>
      </w:r>
      <w:r w:rsidR="006919A0" w:rsidRPr="003B40DE">
        <w:rPr>
          <w:rFonts w:ascii="Times New Roman" w:hAnsi="Times New Roman" w:cs="Times New Roman"/>
          <w:sz w:val="24"/>
          <w:szCs w:val="24"/>
        </w:rPr>
        <w:t>,</w:t>
      </w:r>
      <w:r w:rsidR="006739FE" w:rsidRPr="003B40DE">
        <w:rPr>
          <w:rFonts w:ascii="Times New Roman" w:hAnsi="Times New Roman" w:cs="Times New Roman"/>
          <w:sz w:val="24"/>
          <w:szCs w:val="24"/>
        </w:rPr>
        <w:t xml:space="preserve"> to comply with </w:t>
      </w:r>
      <w:r w:rsidR="0048708D" w:rsidRPr="003B40DE">
        <w:rPr>
          <w:rFonts w:ascii="Times New Roman" w:hAnsi="Times New Roman" w:cs="Times New Roman"/>
          <w:sz w:val="24"/>
          <w:szCs w:val="24"/>
        </w:rPr>
        <w:t xml:space="preserve">non-party </w:t>
      </w:r>
      <w:r w:rsidR="006739FE" w:rsidRPr="003B40DE">
        <w:rPr>
          <w:rFonts w:ascii="Times New Roman" w:hAnsi="Times New Roman" w:cs="Times New Roman"/>
          <w:sz w:val="24"/>
          <w:szCs w:val="24"/>
        </w:rPr>
        <w:t>discovery</w:t>
      </w:r>
      <w:r w:rsidR="0048708D" w:rsidRPr="003B40DE">
        <w:rPr>
          <w:rFonts w:ascii="Times New Roman" w:hAnsi="Times New Roman" w:cs="Times New Roman"/>
          <w:sz w:val="24"/>
          <w:szCs w:val="24"/>
        </w:rPr>
        <w:t xml:space="preserve"> demands</w:t>
      </w:r>
      <w:r w:rsidR="003A5083" w:rsidRPr="003B40DE">
        <w:rPr>
          <w:rFonts w:ascii="Times New Roman" w:hAnsi="Times New Roman" w:cs="Times New Roman"/>
          <w:sz w:val="24"/>
          <w:szCs w:val="24"/>
        </w:rPr>
        <w:t>.</w:t>
      </w:r>
      <w:r w:rsidR="006919A0" w:rsidRPr="003B40DE">
        <w:rPr>
          <w:rFonts w:ascii="Times New Roman" w:hAnsi="Times New Roman" w:cs="Times New Roman"/>
          <w:sz w:val="24"/>
          <w:szCs w:val="24"/>
        </w:rPr>
        <w:t xml:space="preserve">  This includes requests for government documents and </w:t>
      </w:r>
      <w:r w:rsidR="00894CFA" w:rsidRPr="003B40DE">
        <w:rPr>
          <w:rFonts w:ascii="Times New Roman" w:hAnsi="Times New Roman" w:cs="Times New Roman"/>
          <w:sz w:val="24"/>
          <w:szCs w:val="24"/>
        </w:rPr>
        <w:t>requests for medical records.</w:t>
      </w:r>
    </w:p>
    <w:p w14:paraId="01BE7163" w14:textId="77777777" w:rsidR="001B513C" w:rsidRDefault="001B513C" w:rsidP="001B513C">
      <w:pPr>
        <w:pStyle w:val="NoSpacing"/>
        <w:ind w:right="720" w:firstLine="720"/>
        <w:rPr>
          <w:rFonts w:ascii="Times New Roman" w:hAnsi="Times New Roman" w:cs="Times New Roman"/>
          <w:sz w:val="24"/>
          <w:szCs w:val="24"/>
        </w:rPr>
      </w:pPr>
    </w:p>
    <w:p w14:paraId="004DC259" w14:textId="7D93B09A" w:rsidR="002C5FEB" w:rsidRPr="003B40DE" w:rsidRDefault="001B513C" w:rsidP="001B513C">
      <w:pPr>
        <w:pStyle w:val="NoSpacing"/>
        <w:ind w:right="720"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C5FEB" w:rsidRPr="003B40DE">
        <w:rPr>
          <w:rFonts w:ascii="Times New Roman" w:hAnsi="Times New Roman" w:cs="Times New Roman"/>
          <w:sz w:val="24"/>
          <w:szCs w:val="24"/>
        </w:rPr>
        <w:t>In the 8</w:t>
      </w:r>
      <w:r w:rsidR="002C5FEB" w:rsidRPr="003B40DE">
        <w:rPr>
          <w:rFonts w:ascii="Times New Roman" w:hAnsi="Times New Roman" w:cs="Times New Roman"/>
          <w:sz w:val="24"/>
          <w:szCs w:val="24"/>
          <w:vertAlign w:val="superscript"/>
        </w:rPr>
        <w:t>th</w:t>
      </w:r>
      <w:r w:rsidR="002C5FEB" w:rsidRPr="003B40DE">
        <w:rPr>
          <w:rFonts w:ascii="Times New Roman" w:hAnsi="Times New Roman" w:cs="Times New Roman"/>
          <w:sz w:val="24"/>
          <w:szCs w:val="24"/>
        </w:rPr>
        <w:t xml:space="preserve"> Judicial District, the </w:t>
      </w:r>
      <w:r w:rsidR="002C5FEB" w:rsidRPr="003B40DE">
        <w:rPr>
          <w:rFonts w:ascii="Times New Roman" w:hAnsi="Times New Roman" w:cs="Times New Roman"/>
          <w:b/>
          <w:bCs/>
          <w:sz w:val="24"/>
          <w:szCs w:val="24"/>
        </w:rPr>
        <w:t>asbestos calendar</w:t>
      </w:r>
      <w:r w:rsidR="002C5FEB" w:rsidRPr="003B40DE">
        <w:rPr>
          <w:rFonts w:ascii="Times New Roman" w:hAnsi="Times New Roman" w:cs="Times New Roman"/>
          <w:sz w:val="24"/>
          <w:szCs w:val="24"/>
        </w:rPr>
        <w:t xml:space="preserve"> and </w:t>
      </w:r>
      <w:r w:rsidR="002C5FEB" w:rsidRPr="003B40DE">
        <w:rPr>
          <w:rFonts w:ascii="Times New Roman" w:hAnsi="Times New Roman" w:cs="Times New Roman"/>
          <w:b/>
          <w:bCs/>
          <w:sz w:val="24"/>
          <w:szCs w:val="24"/>
        </w:rPr>
        <w:t>tax certiorari</w:t>
      </w:r>
      <w:r w:rsidR="002C5FEB" w:rsidRPr="003B40DE">
        <w:rPr>
          <w:rFonts w:ascii="Times New Roman" w:hAnsi="Times New Roman" w:cs="Times New Roman"/>
          <w:sz w:val="24"/>
          <w:szCs w:val="24"/>
        </w:rPr>
        <w:t xml:space="preserve"> calendar will continue to have compliance parts and conferencing to keep matters progressing, keeping in mind the limitations imposed by Executive and Administrative Orders.</w:t>
      </w:r>
    </w:p>
    <w:p w14:paraId="677A0F0A" w14:textId="77777777" w:rsidR="001762BD" w:rsidRPr="003B40DE" w:rsidRDefault="001762BD" w:rsidP="001762BD">
      <w:pPr>
        <w:pStyle w:val="NoSpacing"/>
        <w:ind w:left="1440" w:right="720" w:hanging="360"/>
        <w:rPr>
          <w:rFonts w:ascii="Times New Roman" w:hAnsi="Times New Roman" w:cs="Times New Roman"/>
          <w:sz w:val="24"/>
          <w:szCs w:val="24"/>
        </w:rPr>
      </w:pPr>
    </w:p>
    <w:p w14:paraId="7E0AADE2" w14:textId="5D4E7FDC" w:rsidR="004434FE" w:rsidRPr="003B40DE" w:rsidRDefault="003B40DE" w:rsidP="003B40DE">
      <w:pPr>
        <w:pStyle w:val="xxmsonormal"/>
        <w:ind w:left="360" w:firstLine="360"/>
        <w:rPr>
          <w:rFonts w:ascii="Times New Roman" w:hAnsi="Times New Roman" w:cs="Times New Roman"/>
          <w:sz w:val="24"/>
          <w:szCs w:val="24"/>
        </w:rPr>
      </w:pPr>
      <w:r>
        <w:rPr>
          <w:rFonts w:ascii="Times New Roman" w:hAnsi="Times New Roman" w:cs="Times New Roman"/>
          <w:sz w:val="24"/>
          <w:szCs w:val="24"/>
        </w:rPr>
        <w:t>13.</w:t>
      </w:r>
      <w:r w:rsidR="004434FE" w:rsidRPr="003B40DE">
        <w:rPr>
          <w:rFonts w:ascii="Times New Roman" w:hAnsi="Times New Roman" w:cs="Times New Roman"/>
          <w:sz w:val="24"/>
          <w:szCs w:val="24"/>
        </w:rPr>
        <w:t xml:space="preserve"> </w:t>
      </w:r>
      <w:r w:rsidR="003E7853">
        <w:rPr>
          <w:rFonts w:ascii="Times New Roman" w:hAnsi="Times New Roman" w:cs="Times New Roman"/>
          <w:sz w:val="24"/>
          <w:szCs w:val="24"/>
        </w:rPr>
        <w:tab/>
      </w:r>
      <w:r w:rsidR="002C5FEB" w:rsidRPr="003B40DE">
        <w:rPr>
          <w:rFonts w:ascii="Times New Roman" w:hAnsi="Times New Roman" w:cs="Times New Roman"/>
          <w:sz w:val="24"/>
          <w:szCs w:val="24"/>
        </w:rPr>
        <w:t xml:space="preserve">The </w:t>
      </w:r>
      <w:r w:rsidR="002C5FEB" w:rsidRPr="003B40DE">
        <w:rPr>
          <w:rFonts w:ascii="Times New Roman" w:hAnsi="Times New Roman" w:cs="Times New Roman"/>
          <w:b/>
          <w:bCs/>
          <w:sz w:val="24"/>
          <w:szCs w:val="24"/>
        </w:rPr>
        <w:t>Commercial Division</w:t>
      </w:r>
      <w:r w:rsidR="004434FE" w:rsidRPr="003B40DE">
        <w:rPr>
          <w:rFonts w:ascii="Times New Roman" w:hAnsi="Times New Roman" w:cs="Times New Roman"/>
          <w:sz w:val="24"/>
          <w:szCs w:val="24"/>
        </w:rPr>
        <w:t xml:space="preserve"> will handle the following: </w:t>
      </w:r>
    </w:p>
    <w:p w14:paraId="7ABDBA86" w14:textId="77777777" w:rsidR="004434FE" w:rsidRPr="003B40DE" w:rsidRDefault="004434FE" w:rsidP="001762BD">
      <w:pPr>
        <w:pStyle w:val="xxmsonormal"/>
        <w:ind w:left="1440" w:hanging="360"/>
        <w:rPr>
          <w:rFonts w:ascii="Times New Roman" w:hAnsi="Times New Roman" w:cs="Times New Roman"/>
          <w:sz w:val="24"/>
          <w:szCs w:val="24"/>
        </w:rPr>
      </w:pPr>
      <w:r w:rsidRPr="003B40DE">
        <w:rPr>
          <w:rFonts w:ascii="Times New Roman" w:hAnsi="Times New Roman" w:cs="Times New Roman"/>
          <w:sz w:val="24"/>
          <w:szCs w:val="24"/>
        </w:rPr>
        <w:t> </w:t>
      </w:r>
    </w:p>
    <w:p w14:paraId="5BA9A2FC" w14:textId="144A67DC" w:rsidR="004434FE" w:rsidRPr="003B40DE" w:rsidRDefault="004434FE" w:rsidP="00057E6B">
      <w:pPr>
        <w:pStyle w:val="xxmsolistparagraph"/>
        <w:numPr>
          <w:ilvl w:val="1"/>
          <w:numId w:val="16"/>
        </w:numPr>
        <w:ind w:right="720"/>
        <w:rPr>
          <w:rFonts w:ascii="Times New Roman" w:eastAsia="Times New Roman" w:hAnsi="Times New Roman" w:cs="Times New Roman"/>
          <w:sz w:val="24"/>
          <w:szCs w:val="24"/>
        </w:rPr>
      </w:pPr>
      <w:r w:rsidRPr="003B40DE">
        <w:rPr>
          <w:rFonts w:ascii="Times New Roman" w:eastAsia="Times New Roman" w:hAnsi="Times New Roman" w:cs="Times New Roman"/>
          <w:sz w:val="24"/>
          <w:szCs w:val="24"/>
        </w:rPr>
        <w:t xml:space="preserve">Motion practice: Filings are limited to “essential” matters only (e.g., OTSC on an application for a TRO, PI, or similar emergency relief, with the new cover sheet attached). Oral argument – only if deemed necessary by the assigned CD Judge would be conducted via Skype, or telephone conference. Submission of applications on the papers is </w:t>
      </w:r>
      <w:r w:rsidR="0087032B">
        <w:rPr>
          <w:rFonts w:ascii="Times New Roman" w:eastAsia="Times New Roman" w:hAnsi="Times New Roman" w:cs="Times New Roman"/>
          <w:sz w:val="24"/>
          <w:szCs w:val="24"/>
        </w:rPr>
        <w:t>preferred</w:t>
      </w:r>
      <w:r w:rsidRPr="003B40DE">
        <w:rPr>
          <w:rFonts w:ascii="Times New Roman" w:eastAsia="Times New Roman" w:hAnsi="Times New Roman" w:cs="Times New Roman"/>
          <w:sz w:val="24"/>
          <w:szCs w:val="24"/>
        </w:rPr>
        <w:t>.</w:t>
      </w:r>
    </w:p>
    <w:p w14:paraId="15DE8494" w14:textId="77777777" w:rsidR="004434FE" w:rsidRPr="003B40DE" w:rsidRDefault="004434FE" w:rsidP="001762BD">
      <w:pPr>
        <w:pStyle w:val="xxmsonormal"/>
        <w:ind w:left="1440" w:right="720" w:hanging="360"/>
        <w:rPr>
          <w:rFonts w:ascii="Times New Roman" w:hAnsi="Times New Roman" w:cs="Times New Roman"/>
          <w:sz w:val="24"/>
          <w:szCs w:val="24"/>
        </w:rPr>
      </w:pPr>
      <w:r w:rsidRPr="003B40DE">
        <w:rPr>
          <w:rFonts w:ascii="Times New Roman" w:hAnsi="Times New Roman" w:cs="Times New Roman"/>
          <w:sz w:val="24"/>
          <w:szCs w:val="24"/>
        </w:rPr>
        <w:t> </w:t>
      </w:r>
    </w:p>
    <w:p w14:paraId="1490CBE1" w14:textId="470EEE04" w:rsidR="004434FE" w:rsidRPr="003B40DE" w:rsidRDefault="004434FE" w:rsidP="00057E6B">
      <w:pPr>
        <w:pStyle w:val="xxmsolistparagraph"/>
        <w:numPr>
          <w:ilvl w:val="1"/>
          <w:numId w:val="16"/>
        </w:numPr>
        <w:ind w:right="720"/>
        <w:rPr>
          <w:rFonts w:ascii="Times New Roman" w:eastAsia="Times New Roman" w:hAnsi="Times New Roman" w:cs="Times New Roman"/>
          <w:sz w:val="24"/>
          <w:szCs w:val="24"/>
        </w:rPr>
      </w:pPr>
      <w:r w:rsidRPr="003B40DE">
        <w:rPr>
          <w:rFonts w:ascii="Times New Roman" w:eastAsia="Times New Roman" w:hAnsi="Times New Roman" w:cs="Times New Roman"/>
          <w:sz w:val="24"/>
          <w:szCs w:val="24"/>
        </w:rPr>
        <w:t xml:space="preserve">Discovery: To the </w:t>
      </w:r>
      <w:r w:rsidR="00B63E70" w:rsidRPr="003B40DE">
        <w:rPr>
          <w:rFonts w:ascii="Times New Roman" w:eastAsia="Times New Roman" w:hAnsi="Times New Roman" w:cs="Times New Roman"/>
          <w:sz w:val="24"/>
          <w:szCs w:val="24"/>
        </w:rPr>
        <w:t>extent counsel</w:t>
      </w:r>
      <w:r w:rsidRPr="003B40DE">
        <w:rPr>
          <w:rFonts w:ascii="Times New Roman" w:eastAsia="Times New Roman" w:hAnsi="Times New Roman" w:cs="Times New Roman"/>
          <w:sz w:val="24"/>
          <w:szCs w:val="24"/>
        </w:rPr>
        <w:t xml:space="preserve"> (on all sides of the case) are able to do so safely, and remotely (Skype/telephone), discovery may proceed - by agreement among counsel. Understand that, during the current </w:t>
      </w:r>
      <w:r w:rsidR="00B63E70" w:rsidRPr="003B40DE">
        <w:rPr>
          <w:rFonts w:ascii="Times New Roman" w:eastAsia="Times New Roman" w:hAnsi="Times New Roman" w:cs="Times New Roman"/>
          <w:sz w:val="24"/>
          <w:szCs w:val="24"/>
        </w:rPr>
        <w:t>emergency, there</w:t>
      </w:r>
      <w:r w:rsidRPr="003B40DE">
        <w:rPr>
          <w:rFonts w:ascii="Times New Roman" w:eastAsia="Times New Roman" w:hAnsi="Times New Roman" w:cs="Times New Roman"/>
          <w:sz w:val="24"/>
          <w:szCs w:val="24"/>
        </w:rPr>
        <w:t xml:space="preserve"> may not be an individual available to gather responsive documents or make them available for production; witnesses may be unable to appear remotely for depositions, etc.</w:t>
      </w:r>
    </w:p>
    <w:p w14:paraId="11EA2D5D" w14:textId="77777777" w:rsidR="004434FE" w:rsidRPr="003B40DE" w:rsidRDefault="004434FE" w:rsidP="001762BD">
      <w:pPr>
        <w:pStyle w:val="xxmsolistparagraph"/>
        <w:ind w:left="1440" w:right="720" w:hanging="360"/>
        <w:rPr>
          <w:rFonts w:ascii="Times New Roman" w:hAnsi="Times New Roman" w:cs="Times New Roman"/>
          <w:sz w:val="24"/>
          <w:szCs w:val="24"/>
        </w:rPr>
      </w:pPr>
      <w:r w:rsidRPr="003B40DE">
        <w:rPr>
          <w:rFonts w:ascii="Times New Roman" w:hAnsi="Times New Roman" w:cs="Times New Roman"/>
          <w:sz w:val="24"/>
          <w:szCs w:val="24"/>
        </w:rPr>
        <w:t> </w:t>
      </w:r>
    </w:p>
    <w:p w14:paraId="5FDB0C38" w14:textId="2AF7D954" w:rsidR="004434FE" w:rsidRPr="003B40DE" w:rsidRDefault="004434FE" w:rsidP="00057E6B">
      <w:pPr>
        <w:pStyle w:val="xxmsolistparagraph"/>
        <w:numPr>
          <w:ilvl w:val="1"/>
          <w:numId w:val="16"/>
        </w:numPr>
        <w:ind w:right="720"/>
        <w:rPr>
          <w:rFonts w:ascii="Times New Roman" w:eastAsia="Times New Roman" w:hAnsi="Times New Roman" w:cs="Times New Roman"/>
          <w:sz w:val="24"/>
          <w:szCs w:val="24"/>
        </w:rPr>
      </w:pPr>
      <w:r w:rsidRPr="003B40DE">
        <w:rPr>
          <w:rFonts w:ascii="Times New Roman" w:eastAsia="Times New Roman" w:hAnsi="Times New Roman" w:cs="Times New Roman"/>
          <w:sz w:val="24"/>
          <w:szCs w:val="24"/>
        </w:rPr>
        <w:t>Discovery-related conferences: May proceed via telephone, email, or Skype (when deemed appropriate by the Court) upon email notice to the Court, following the protocol previously established in the CD (e.g., counsel shall attempt narrow the issue/dispute, email the CLC, etc.).</w:t>
      </w:r>
    </w:p>
    <w:p w14:paraId="7170AC76" w14:textId="77777777" w:rsidR="004434FE" w:rsidRPr="003B40DE" w:rsidRDefault="004434FE" w:rsidP="001762BD">
      <w:pPr>
        <w:pStyle w:val="xxmsolistparagraph"/>
        <w:ind w:left="1440" w:right="720" w:hanging="360"/>
        <w:rPr>
          <w:rFonts w:ascii="Times New Roman" w:hAnsi="Times New Roman" w:cs="Times New Roman"/>
          <w:sz w:val="24"/>
          <w:szCs w:val="24"/>
        </w:rPr>
      </w:pPr>
      <w:r w:rsidRPr="003B40DE">
        <w:rPr>
          <w:rFonts w:ascii="Times New Roman" w:hAnsi="Times New Roman" w:cs="Times New Roman"/>
          <w:sz w:val="24"/>
          <w:szCs w:val="24"/>
        </w:rPr>
        <w:t> </w:t>
      </w:r>
    </w:p>
    <w:p w14:paraId="18403C40" w14:textId="329EC74C" w:rsidR="004434FE" w:rsidRPr="000509FE" w:rsidRDefault="004434FE" w:rsidP="00D22C9F">
      <w:pPr>
        <w:pStyle w:val="xxmsolistparagraph"/>
        <w:numPr>
          <w:ilvl w:val="1"/>
          <w:numId w:val="16"/>
        </w:numPr>
        <w:ind w:right="720"/>
        <w:rPr>
          <w:rFonts w:ascii="Times New Roman" w:hAnsi="Times New Roman" w:cs="Times New Roman"/>
          <w:sz w:val="24"/>
          <w:szCs w:val="24"/>
        </w:rPr>
      </w:pPr>
      <w:r w:rsidRPr="000509FE">
        <w:rPr>
          <w:rFonts w:ascii="Times New Roman" w:eastAsia="Times New Roman" w:hAnsi="Times New Roman" w:cs="Times New Roman"/>
          <w:sz w:val="24"/>
          <w:szCs w:val="24"/>
        </w:rPr>
        <w:t xml:space="preserve">Status/compliance conferences: May resume upon request of counsel (an email to the CLC is </w:t>
      </w:r>
      <w:r w:rsidR="00B63E70" w:rsidRPr="000509FE">
        <w:rPr>
          <w:rFonts w:ascii="Times New Roman" w:eastAsia="Times New Roman" w:hAnsi="Times New Roman" w:cs="Times New Roman"/>
          <w:sz w:val="24"/>
          <w:szCs w:val="24"/>
        </w:rPr>
        <w:t>enough</w:t>
      </w:r>
      <w:r w:rsidRPr="000509FE">
        <w:rPr>
          <w:rFonts w:ascii="Times New Roman" w:eastAsia="Times New Roman" w:hAnsi="Times New Roman" w:cs="Times New Roman"/>
          <w:sz w:val="24"/>
          <w:szCs w:val="24"/>
        </w:rPr>
        <w:t xml:space="preserve"> for the request). Such conferences would be conducted via telephone, Skype, or even email under the appropriate circumstances.</w:t>
      </w:r>
      <w:r w:rsidRPr="000509FE">
        <w:rPr>
          <w:rFonts w:ascii="Times New Roman" w:hAnsi="Times New Roman" w:cs="Times New Roman"/>
          <w:sz w:val="24"/>
          <w:szCs w:val="24"/>
        </w:rPr>
        <w:t> </w:t>
      </w:r>
    </w:p>
    <w:p w14:paraId="651D0567" w14:textId="72F55734" w:rsidR="00D84DAF" w:rsidRDefault="003E7853" w:rsidP="00D84DAF">
      <w:pPr>
        <w:pStyle w:val="NoSpacing"/>
        <w:ind w:right="720" w:firstLine="720"/>
        <w:rPr>
          <w:rFonts w:ascii="Times New Roman" w:hAnsi="Times New Roman" w:cs="Times New Roman"/>
          <w:sz w:val="24"/>
          <w:szCs w:val="24"/>
        </w:rPr>
      </w:pPr>
      <w:r>
        <w:rPr>
          <w:rFonts w:ascii="Times New Roman" w:hAnsi="Times New Roman" w:cs="Times New Roman"/>
          <w:sz w:val="24"/>
          <w:szCs w:val="24"/>
        </w:rPr>
        <w:lastRenderedPageBreak/>
        <w:t xml:space="preserve">14. </w:t>
      </w:r>
      <w:r>
        <w:rPr>
          <w:rFonts w:ascii="Times New Roman" w:hAnsi="Times New Roman" w:cs="Times New Roman"/>
          <w:sz w:val="24"/>
          <w:szCs w:val="24"/>
        </w:rPr>
        <w:tab/>
      </w:r>
      <w:r w:rsidR="002C5FEB" w:rsidRPr="003B40DE">
        <w:rPr>
          <w:rFonts w:ascii="Times New Roman" w:hAnsi="Times New Roman" w:cs="Times New Roman"/>
          <w:sz w:val="24"/>
          <w:szCs w:val="24"/>
        </w:rPr>
        <w:t>All other matters, the IAS Judge will resume regularly scheduled conferencing via SKYPE for Business or phone as the matters are</w:t>
      </w:r>
      <w:r w:rsidR="004434FE" w:rsidRPr="003B40DE">
        <w:rPr>
          <w:rFonts w:ascii="Times New Roman" w:hAnsi="Times New Roman" w:cs="Times New Roman"/>
          <w:sz w:val="24"/>
          <w:szCs w:val="24"/>
        </w:rPr>
        <w:t xml:space="preserve"> and have been</w:t>
      </w:r>
      <w:r w:rsidR="002C5FEB" w:rsidRPr="003B40DE">
        <w:rPr>
          <w:rFonts w:ascii="Times New Roman" w:hAnsi="Times New Roman" w:cs="Times New Roman"/>
          <w:sz w:val="24"/>
          <w:szCs w:val="24"/>
        </w:rPr>
        <w:t xml:space="preserve"> </w:t>
      </w:r>
      <w:r w:rsidR="007704EC" w:rsidRPr="003B40DE">
        <w:rPr>
          <w:rFonts w:ascii="Times New Roman" w:hAnsi="Times New Roman" w:cs="Times New Roman"/>
          <w:sz w:val="24"/>
          <w:szCs w:val="24"/>
        </w:rPr>
        <w:t>calendared and</w:t>
      </w:r>
      <w:r w:rsidR="002C5FEB" w:rsidRPr="003B40DE">
        <w:rPr>
          <w:rFonts w:ascii="Times New Roman" w:hAnsi="Times New Roman" w:cs="Times New Roman"/>
          <w:sz w:val="24"/>
          <w:szCs w:val="24"/>
        </w:rPr>
        <w:t xml:space="preserve"> will reach out to counsel on matters </w:t>
      </w:r>
      <w:r w:rsidR="004434FE" w:rsidRPr="003B40DE">
        <w:rPr>
          <w:rFonts w:ascii="Times New Roman" w:hAnsi="Times New Roman" w:cs="Times New Roman"/>
          <w:sz w:val="24"/>
          <w:szCs w:val="24"/>
        </w:rPr>
        <w:t>for which</w:t>
      </w:r>
      <w:r w:rsidR="002C5FEB" w:rsidRPr="003B40DE">
        <w:rPr>
          <w:rFonts w:ascii="Times New Roman" w:hAnsi="Times New Roman" w:cs="Times New Roman"/>
          <w:sz w:val="24"/>
          <w:szCs w:val="24"/>
        </w:rPr>
        <w:t xml:space="preserve"> conference dates have passed and conduct conferences via phone or SFB. </w:t>
      </w:r>
      <w:r w:rsidR="004434FE" w:rsidRPr="003B40DE">
        <w:rPr>
          <w:rFonts w:ascii="Times New Roman" w:hAnsi="Times New Roman" w:cs="Times New Roman"/>
          <w:sz w:val="24"/>
          <w:szCs w:val="24"/>
        </w:rPr>
        <w:t>New, additional conferences can be scheduled.</w:t>
      </w:r>
    </w:p>
    <w:p w14:paraId="491F6904" w14:textId="77777777" w:rsidR="000D5DC2" w:rsidRDefault="000D5DC2" w:rsidP="00D84DAF">
      <w:pPr>
        <w:pStyle w:val="NoSpacing"/>
        <w:ind w:right="720" w:firstLine="720"/>
        <w:rPr>
          <w:rFonts w:ascii="Times New Roman" w:hAnsi="Times New Roman" w:cs="Times New Roman"/>
          <w:sz w:val="24"/>
          <w:szCs w:val="24"/>
        </w:rPr>
      </w:pPr>
    </w:p>
    <w:p w14:paraId="30F57F0F" w14:textId="77777777" w:rsidR="00D84DAF" w:rsidRDefault="00D84DAF" w:rsidP="00D84DAF">
      <w:pPr>
        <w:pStyle w:val="NoSpacing"/>
        <w:ind w:right="720" w:firstLine="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4434FE" w:rsidRPr="003B40DE">
        <w:rPr>
          <w:rFonts w:ascii="Times New Roman" w:hAnsi="Times New Roman" w:cs="Times New Roman"/>
          <w:sz w:val="24"/>
          <w:szCs w:val="24"/>
        </w:rPr>
        <w:t>The ADR offices known as the Martin Violante ADR offices will take referrals from judges and attorneys directly.  Should a matter be resolved, they will submit the name and Index N</w:t>
      </w:r>
      <w:r w:rsidR="007704EC" w:rsidRPr="003B40DE">
        <w:rPr>
          <w:rFonts w:ascii="Times New Roman" w:hAnsi="Times New Roman" w:cs="Times New Roman"/>
          <w:sz w:val="24"/>
          <w:szCs w:val="24"/>
        </w:rPr>
        <w:t>o</w:t>
      </w:r>
      <w:r w:rsidR="004434FE" w:rsidRPr="003B40DE">
        <w:rPr>
          <w:rFonts w:ascii="Times New Roman" w:hAnsi="Times New Roman" w:cs="Times New Roman"/>
          <w:sz w:val="24"/>
          <w:szCs w:val="24"/>
        </w:rPr>
        <w:t xml:space="preserve">. of the case to both the IAS judge and the chief clerk’s office to notify them of the case resolution.  </w:t>
      </w:r>
      <w:r w:rsidR="00DA638A" w:rsidRPr="003B40DE">
        <w:rPr>
          <w:rFonts w:ascii="Times New Roman" w:hAnsi="Times New Roman" w:cs="Times New Roman"/>
          <w:sz w:val="24"/>
          <w:szCs w:val="24"/>
        </w:rPr>
        <w:t>Submission of any case reporting required for statistical purposes will also be submitted.</w:t>
      </w:r>
    </w:p>
    <w:p w14:paraId="1A35DDF1" w14:textId="77777777" w:rsidR="00D84DAF" w:rsidRDefault="00D84DAF" w:rsidP="00D84DAF">
      <w:pPr>
        <w:pStyle w:val="NoSpacing"/>
        <w:ind w:right="720" w:firstLine="720"/>
        <w:rPr>
          <w:rFonts w:ascii="Times New Roman" w:hAnsi="Times New Roman" w:cs="Times New Roman"/>
          <w:sz w:val="24"/>
          <w:szCs w:val="24"/>
        </w:rPr>
      </w:pPr>
    </w:p>
    <w:p w14:paraId="600E2FDC" w14:textId="77777777" w:rsidR="00D84DAF" w:rsidRDefault="00D84DAF" w:rsidP="00D84DAF">
      <w:pPr>
        <w:pStyle w:val="NoSpacing"/>
        <w:ind w:right="720" w:firstLine="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434FE" w:rsidRPr="003B40DE">
        <w:rPr>
          <w:rFonts w:ascii="Times New Roman" w:hAnsi="Times New Roman" w:cs="Times New Roman"/>
          <w:sz w:val="24"/>
          <w:szCs w:val="24"/>
        </w:rPr>
        <w:t xml:space="preserve">Any other matters settled directly with chambers should send a notification to the </w:t>
      </w:r>
      <w:r w:rsidR="00DA638A" w:rsidRPr="003B40DE">
        <w:rPr>
          <w:rFonts w:ascii="Times New Roman" w:hAnsi="Times New Roman" w:cs="Times New Roman"/>
          <w:sz w:val="24"/>
          <w:szCs w:val="24"/>
        </w:rPr>
        <w:t>C</w:t>
      </w:r>
      <w:r w:rsidR="004434FE" w:rsidRPr="003B40DE">
        <w:rPr>
          <w:rFonts w:ascii="Times New Roman" w:hAnsi="Times New Roman" w:cs="Times New Roman"/>
          <w:sz w:val="24"/>
          <w:szCs w:val="24"/>
        </w:rPr>
        <w:t>hief clerk’s office with the case name and Index no. to notify them of the case resolution.</w:t>
      </w:r>
      <w:r w:rsidR="001762BD" w:rsidRPr="003B40DE">
        <w:rPr>
          <w:rFonts w:ascii="Times New Roman" w:hAnsi="Times New Roman" w:cs="Times New Roman"/>
          <w:sz w:val="24"/>
          <w:szCs w:val="24"/>
        </w:rPr>
        <w:t xml:space="preserve"> </w:t>
      </w:r>
    </w:p>
    <w:p w14:paraId="3EF54421" w14:textId="77777777" w:rsidR="00D84DAF" w:rsidRDefault="00D84DAF" w:rsidP="00D84DAF">
      <w:pPr>
        <w:pStyle w:val="NoSpacing"/>
        <w:ind w:right="720" w:firstLine="720"/>
        <w:rPr>
          <w:rFonts w:ascii="Times New Roman" w:hAnsi="Times New Roman" w:cs="Times New Roman"/>
          <w:sz w:val="24"/>
          <w:szCs w:val="24"/>
        </w:rPr>
      </w:pPr>
    </w:p>
    <w:p w14:paraId="5508BAAA" w14:textId="466C4272" w:rsidR="002C5FEB" w:rsidRPr="003B40DE" w:rsidRDefault="00D84DAF" w:rsidP="00D84DAF">
      <w:pPr>
        <w:pStyle w:val="NoSpacing"/>
        <w:ind w:right="720" w:firstLine="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F0952" w:rsidRPr="003B40DE">
        <w:rPr>
          <w:rFonts w:ascii="Times New Roman" w:hAnsi="Times New Roman" w:cs="Times New Roman"/>
          <w:sz w:val="24"/>
          <w:szCs w:val="24"/>
        </w:rPr>
        <w:t xml:space="preserve">Specific to </w:t>
      </w:r>
      <w:r w:rsidR="008F0952" w:rsidRPr="003B40DE">
        <w:rPr>
          <w:rFonts w:ascii="Times New Roman" w:hAnsi="Times New Roman" w:cs="Times New Roman"/>
          <w:b/>
          <w:bCs/>
          <w:sz w:val="24"/>
          <w:szCs w:val="24"/>
        </w:rPr>
        <w:t>Surrogate Courts</w:t>
      </w:r>
      <w:r w:rsidR="008F0952" w:rsidRPr="003B40DE">
        <w:rPr>
          <w:rFonts w:ascii="Times New Roman" w:hAnsi="Times New Roman" w:cs="Times New Roman"/>
          <w:sz w:val="24"/>
          <w:szCs w:val="24"/>
        </w:rPr>
        <w:t xml:space="preserve"> and if not otherwise specified above, Surrogate Courts may handle the following matters, but is not limited to handling the following.  There may be other essential matters designated by the Judge or matters in which stipulated order may be entered.  These matters include:</w:t>
      </w:r>
    </w:p>
    <w:p w14:paraId="538622AC" w14:textId="5BECFA06" w:rsidR="008F0952" w:rsidRPr="003B40DE" w:rsidRDefault="008F0952" w:rsidP="001762BD">
      <w:pPr>
        <w:pStyle w:val="NoSpacing"/>
        <w:ind w:left="1440" w:right="720" w:hanging="360"/>
        <w:rPr>
          <w:rFonts w:ascii="Times New Roman" w:hAnsi="Times New Roman" w:cs="Times New Roman"/>
          <w:sz w:val="24"/>
          <w:szCs w:val="24"/>
        </w:rPr>
      </w:pPr>
    </w:p>
    <w:p w14:paraId="13B24D59" w14:textId="3B2F147B" w:rsidR="008F0952" w:rsidRPr="003B40DE" w:rsidRDefault="003B70EE" w:rsidP="003E7853">
      <w:pPr>
        <w:pStyle w:val="NoSpacing"/>
        <w:numPr>
          <w:ilvl w:val="1"/>
          <w:numId w:val="22"/>
        </w:numPr>
        <w:ind w:right="720"/>
        <w:rPr>
          <w:rFonts w:ascii="Times New Roman" w:hAnsi="Times New Roman" w:cs="Times New Roman"/>
          <w:sz w:val="24"/>
          <w:szCs w:val="24"/>
        </w:rPr>
      </w:pPr>
      <w:r w:rsidRPr="003B40DE">
        <w:rPr>
          <w:rFonts w:ascii="Times New Roman" w:hAnsi="Times New Roman" w:cs="Times New Roman"/>
          <w:sz w:val="24"/>
          <w:szCs w:val="24"/>
        </w:rPr>
        <w:t>Guardianships Article</w:t>
      </w:r>
      <w:r w:rsidR="008F0952" w:rsidRPr="003B40DE">
        <w:rPr>
          <w:rFonts w:ascii="Times New Roman" w:hAnsi="Times New Roman" w:cs="Times New Roman"/>
          <w:sz w:val="24"/>
          <w:szCs w:val="24"/>
        </w:rPr>
        <w:t xml:space="preserve"> 17 and 17A</w:t>
      </w:r>
    </w:p>
    <w:p w14:paraId="26433ED2" w14:textId="03B74D68" w:rsidR="008F0952" w:rsidRPr="003B40DE" w:rsidRDefault="008F0952" w:rsidP="003E7853">
      <w:pPr>
        <w:pStyle w:val="NoSpacing"/>
        <w:numPr>
          <w:ilvl w:val="1"/>
          <w:numId w:val="22"/>
        </w:numPr>
        <w:ind w:right="720"/>
        <w:rPr>
          <w:rFonts w:ascii="Times New Roman" w:hAnsi="Times New Roman" w:cs="Times New Roman"/>
          <w:sz w:val="24"/>
          <w:szCs w:val="24"/>
        </w:rPr>
      </w:pPr>
      <w:r w:rsidRPr="003B40DE">
        <w:rPr>
          <w:rFonts w:ascii="Times New Roman" w:hAnsi="Times New Roman" w:cs="Times New Roman"/>
          <w:sz w:val="24"/>
          <w:szCs w:val="24"/>
        </w:rPr>
        <w:t>Adoptions under limited circumstance</w:t>
      </w:r>
    </w:p>
    <w:p w14:paraId="2A21488D" w14:textId="03814AC8" w:rsidR="008F0952" w:rsidRPr="003B40DE" w:rsidRDefault="008F0952" w:rsidP="003E7853">
      <w:pPr>
        <w:pStyle w:val="NoSpacing"/>
        <w:numPr>
          <w:ilvl w:val="1"/>
          <w:numId w:val="22"/>
        </w:numPr>
        <w:ind w:right="720"/>
        <w:rPr>
          <w:rFonts w:ascii="Times New Roman" w:hAnsi="Times New Roman" w:cs="Times New Roman"/>
          <w:sz w:val="24"/>
          <w:szCs w:val="24"/>
        </w:rPr>
      </w:pPr>
      <w:r w:rsidRPr="003B40DE">
        <w:rPr>
          <w:rFonts w:ascii="Times New Roman" w:hAnsi="Times New Roman" w:cs="Times New Roman"/>
          <w:sz w:val="24"/>
          <w:szCs w:val="24"/>
        </w:rPr>
        <w:t>Probate, Administration or Voluntary Administration Proceedings</w:t>
      </w:r>
    </w:p>
    <w:p w14:paraId="121E951A" w14:textId="56C76BCC" w:rsidR="008F0952" w:rsidRPr="003B40DE" w:rsidRDefault="008F0952" w:rsidP="003E7853">
      <w:pPr>
        <w:pStyle w:val="NoSpacing"/>
        <w:numPr>
          <w:ilvl w:val="1"/>
          <w:numId w:val="22"/>
        </w:numPr>
        <w:ind w:right="720"/>
        <w:rPr>
          <w:rFonts w:ascii="Times New Roman" w:hAnsi="Times New Roman" w:cs="Times New Roman"/>
          <w:sz w:val="24"/>
          <w:szCs w:val="24"/>
        </w:rPr>
      </w:pPr>
      <w:r w:rsidRPr="003B40DE">
        <w:rPr>
          <w:rFonts w:ascii="Times New Roman" w:hAnsi="Times New Roman" w:cs="Times New Roman"/>
          <w:sz w:val="24"/>
          <w:szCs w:val="24"/>
        </w:rPr>
        <w:t>Proceedings by the Public Administrator involving health or welfare;</w:t>
      </w:r>
    </w:p>
    <w:p w14:paraId="3B7F5D15" w14:textId="1ECD6235" w:rsidR="008F0952" w:rsidRPr="003B40DE" w:rsidRDefault="008F0952" w:rsidP="003E7853">
      <w:pPr>
        <w:pStyle w:val="NoSpacing"/>
        <w:numPr>
          <w:ilvl w:val="1"/>
          <w:numId w:val="22"/>
        </w:numPr>
        <w:ind w:right="720"/>
        <w:rPr>
          <w:rFonts w:ascii="Times New Roman" w:hAnsi="Times New Roman" w:cs="Times New Roman"/>
          <w:sz w:val="24"/>
          <w:szCs w:val="24"/>
        </w:rPr>
      </w:pPr>
      <w:r w:rsidRPr="003B40DE">
        <w:rPr>
          <w:rFonts w:ascii="Times New Roman" w:hAnsi="Times New Roman" w:cs="Times New Roman"/>
          <w:sz w:val="24"/>
          <w:szCs w:val="24"/>
        </w:rPr>
        <w:t xml:space="preserve">Such other matters as deemed essential by the Surrogate.  </w:t>
      </w:r>
    </w:p>
    <w:p w14:paraId="483D3B35" w14:textId="701543AE" w:rsidR="00B63E70" w:rsidRPr="003B40DE" w:rsidRDefault="00B63E70" w:rsidP="00B63E70">
      <w:pPr>
        <w:pStyle w:val="NoSpacing"/>
        <w:ind w:left="2520" w:right="720"/>
        <w:rPr>
          <w:rFonts w:ascii="Times New Roman" w:hAnsi="Times New Roman" w:cs="Times New Roman"/>
          <w:sz w:val="24"/>
          <w:szCs w:val="24"/>
        </w:rPr>
      </w:pPr>
    </w:p>
    <w:p w14:paraId="4379B490" w14:textId="77777777" w:rsidR="00D77C1B" w:rsidRPr="003B40DE" w:rsidRDefault="00DA638A" w:rsidP="00D77C1B">
      <w:pPr>
        <w:pStyle w:val="NoSpacing"/>
        <w:ind w:right="720"/>
        <w:rPr>
          <w:rFonts w:ascii="Times New Roman" w:hAnsi="Times New Roman" w:cs="Times New Roman"/>
          <w:sz w:val="24"/>
          <w:szCs w:val="24"/>
        </w:rPr>
      </w:pPr>
      <w:r w:rsidRPr="003B40DE">
        <w:rPr>
          <w:rFonts w:ascii="Times New Roman" w:hAnsi="Times New Roman" w:cs="Times New Roman"/>
          <w:sz w:val="24"/>
          <w:szCs w:val="24"/>
        </w:rPr>
        <w:t xml:space="preserve">         </w:t>
      </w:r>
      <w:r w:rsidR="00B63E70" w:rsidRPr="003B40DE">
        <w:rPr>
          <w:rFonts w:ascii="Times New Roman" w:hAnsi="Times New Roman" w:cs="Times New Roman"/>
          <w:sz w:val="24"/>
          <w:szCs w:val="24"/>
        </w:rPr>
        <w:t>In no case should counsel be having direct contact with clients</w:t>
      </w:r>
      <w:r w:rsidR="00AD0542" w:rsidRPr="003B40DE">
        <w:rPr>
          <w:rFonts w:ascii="Times New Roman" w:hAnsi="Times New Roman" w:cs="Times New Roman"/>
          <w:sz w:val="24"/>
          <w:szCs w:val="24"/>
        </w:rPr>
        <w:t xml:space="preserve">, nor will the court entertain any in person motions.  </w:t>
      </w:r>
      <w:r w:rsidR="00B63E70" w:rsidRPr="003B40DE">
        <w:rPr>
          <w:rFonts w:ascii="Times New Roman" w:hAnsi="Times New Roman" w:cs="Times New Roman"/>
          <w:sz w:val="24"/>
          <w:szCs w:val="24"/>
        </w:rPr>
        <w:t xml:space="preserve">  All the above matters are to be accomplished only if they can be done remotely via e</w:t>
      </w:r>
      <w:r w:rsidR="00AD0542" w:rsidRPr="003B40DE">
        <w:rPr>
          <w:rFonts w:ascii="Times New Roman" w:hAnsi="Times New Roman" w:cs="Times New Roman"/>
          <w:sz w:val="24"/>
          <w:szCs w:val="24"/>
        </w:rPr>
        <w:t>-</w:t>
      </w:r>
      <w:r w:rsidR="00B63E70" w:rsidRPr="003B40DE">
        <w:rPr>
          <w:rFonts w:ascii="Times New Roman" w:hAnsi="Times New Roman" w:cs="Times New Roman"/>
          <w:sz w:val="24"/>
          <w:szCs w:val="24"/>
        </w:rPr>
        <w:t xml:space="preserve">filing with the Surrogate court, with papers completed virtually by email, fax, scan etc. </w:t>
      </w:r>
    </w:p>
    <w:p w14:paraId="31050EBE" w14:textId="77777777" w:rsidR="00D77C1B" w:rsidRPr="003B40DE" w:rsidRDefault="00D77C1B" w:rsidP="00D77C1B">
      <w:pPr>
        <w:pStyle w:val="NoSpacing"/>
        <w:ind w:right="720"/>
        <w:rPr>
          <w:rFonts w:ascii="Times New Roman" w:hAnsi="Times New Roman" w:cs="Times New Roman"/>
          <w:sz w:val="24"/>
          <w:szCs w:val="24"/>
        </w:rPr>
      </w:pPr>
    </w:p>
    <w:p w14:paraId="15081165" w14:textId="34AECA92" w:rsidR="00D77C1B" w:rsidRPr="003B40DE" w:rsidRDefault="00D77C1B" w:rsidP="00D77C1B">
      <w:pPr>
        <w:pStyle w:val="NoSpacing"/>
        <w:ind w:right="720"/>
        <w:rPr>
          <w:rFonts w:ascii="Times New Roman" w:hAnsi="Times New Roman" w:cs="Times New Roman"/>
          <w:b/>
          <w:bCs/>
          <w:sz w:val="24"/>
          <w:szCs w:val="24"/>
        </w:rPr>
      </w:pPr>
      <w:r w:rsidRPr="003B40DE">
        <w:rPr>
          <w:rFonts w:ascii="Times New Roman" w:hAnsi="Times New Roman" w:cs="Times New Roman"/>
          <w:b/>
          <w:bCs/>
          <w:sz w:val="24"/>
          <w:szCs w:val="24"/>
        </w:rPr>
        <w:t>C.</w:t>
      </w:r>
      <w:r w:rsidRPr="003B40DE">
        <w:rPr>
          <w:rFonts w:ascii="Times New Roman" w:hAnsi="Times New Roman" w:cs="Times New Roman"/>
          <w:b/>
          <w:bCs/>
          <w:sz w:val="24"/>
          <w:szCs w:val="24"/>
        </w:rPr>
        <w:tab/>
        <w:t>SUPERIOR CRIMINAL COURTS</w:t>
      </w:r>
    </w:p>
    <w:p w14:paraId="13C76520" w14:textId="77777777" w:rsidR="00E84D0F" w:rsidRDefault="00E84D0F" w:rsidP="00E84D0F">
      <w:pPr>
        <w:pStyle w:val="NoSpacing"/>
        <w:ind w:left="1440" w:right="720"/>
        <w:rPr>
          <w:rFonts w:ascii="Times New Roman" w:hAnsi="Times New Roman" w:cs="Times New Roman"/>
          <w:sz w:val="24"/>
          <w:szCs w:val="24"/>
        </w:rPr>
      </w:pPr>
    </w:p>
    <w:p w14:paraId="0167E750" w14:textId="77777777" w:rsidR="00517071" w:rsidRPr="003B40DE" w:rsidRDefault="00517071" w:rsidP="00517071">
      <w:pPr>
        <w:pStyle w:val="NoSpacing"/>
        <w:numPr>
          <w:ilvl w:val="0"/>
          <w:numId w:val="17"/>
        </w:numPr>
        <w:ind w:left="1440" w:right="720" w:hanging="720"/>
        <w:rPr>
          <w:rFonts w:ascii="Times New Roman" w:hAnsi="Times New Roman" w:cs="Times New Roman"/>
          <w:sz w:val="24"/>
          <w:szCs w:val="24"/>
        </w:rPr>
      </w:pPr>
      <w:r w:rsidRPr="003B40DE">
        <w:rPr>
          <w:rFonts w:ascii="Times New Roman" w:hAnsi="Times New Roman" w:cs="Times New Roman"/>
          <w:sz w:val="24"/>
          <w:szCs w:val="24"/>
        </w:rPr>
        <w:t>The General Provisions and Exceptions identified above shall apply.</w:t>
      </w:r>
    </w:p>
    <w:p w14:paraId="181486A3" w14:textId="6F4576C8" w:rsidR="00517071" w:rsidRDefault="00E84D0F" w:rsidP="00E84D0F">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    </w:t>
      </w:r>
    </w:p>
    <w:p w14:paraId="467DBD9A" w14:textId="5BA86B68" w:rsidR="00E84D0F" w:rsidRDefault="00517071" w:rsidP="00E84D0F">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2.        </w:t>
      </w:r>
      <w:r w:rsidR="00D77C1B" w:rsidRPr="00E84D0F">
        <w:rPr>
          <w:rFonts w:ascii="Times New Roman" w:hAnsi="Times New Roman" w:cs="Times New Roman"/>
          <w:sz w:val="24"/>
          <w:szCs w:val="24"/>
        </w:rPr>
        <w:t>The Judge shall prioritize and complete all pending Trial, Motions, Decisions and Orders.</w:t>
      </w:r>
      <w:r w:rsidR="00E84D0F">
        <w:rPr>
          <w:rFonts w:ascii="Times New Roman" w:hAnsi="Times New Roman" w:cs="Times New Roman"/>
          <w:sz w:val="24"/>
          <w:szCs w:val="24"/>
        </w:rPr>
        <w:t xml:space="preserve"> </w:t>
      </w:r>
      <w:r w:rsidR="00D77C1B" w:rsidRPr="00E84D0F">
        <w:rPr>
          <w:rFonts w:ascii="Times New Roman" w:hAnsi="Times New Roman" w:cs="Times New Roman"/>
          <w:sz w:val="24"/>
          <w:szCs w:val="24"/>
        </w:rPr>
        <w:t xml:space="preserve">Matters that are overdue on the Quarterly Report shall take precedence, followed by matters that may be pending beyond Standards and Goals.  </w:t>
      </w:r>
    </w:p>
    <w:p w14:paraId="058C50A1" w14:textId="77777777" w:rsidR="00E84D0F" w:rsidRDefault="00E84D0F" w:rsidP="00E84D0F">
      <w:pPr>
        <w:pStyle w:val="NoSpacing"/>
        <w:ind w:right="720" w:firstLine="720"/>
        <w:rPr>
          <w:rFonts w:ascii="Times New Roman" w:hAnsi="Times New Roman" w:cs="Times New Roman"/>
          <w:sz w:val="24"/>
          <w:szCs w:val="24"/>
        </w:rPr>
      </w:pPr>
    </w:p>
    <w:p w14:paraId="6904F1C1" w14:textId="0A42B4A7" w:rsidR="00D77C1B" w:rsidRDefault="00517071" w:rsidP="00E84D0F">
      <w:pPr>
        <w:pStyle w:val="NoSpacing"/>
        <w:ind w:right="720" w:firstLine="720"/>
        <w:rPr>
          <w:rFonts w:ascii="Times New Roman" w:hAnsi="Times New Roman" w:cs="Times New Roman"/>
          <w:sz w:val="24"/>
          <w:szCs w:val="24"/>
        </w:rPr>
      </w:pPr>
      <w:r>
        <w:rPr>
          <w:rFonts w:ascii="Times New Roman" w:hAnsi="Times New Roman" w:cs="Times New Roman"/>
          <w:sz w:val="24"/>
          <w:szCs w:val="24"/>
        </w:rPr>
        <w:t>3</w:t>
      </w:r>
      <w:r w:rsidR="00E84D0F">
        <w:rPr>
          <w:rFonts w:ascii="Times New Roman" w:hAnsi="Times New Roman" w:cs="Times New Roman"/>
          <w:sz w:val="24"/>
          <w:szCs w:val="24"/>
        </w:rPr>
        <w:t xml:space="preserve">.        </w:t>
      </w:r>
      <w:r w:rsidR="00D77C1B" w:rsidRPr="006B13FC">
        <w:rPr>
          <w:rFonts w:ascii="Times New Roman" w:hAnsi="Times New Roman" w:cs="Times New Roman"/>
          <w:sz w:val="24"/>
          <w:szCs w:val="24"/>
        </w:rPr>
        <w:t>Individual Chambers are not open for business as usual and all appearances on “essential” or other urgent matters shall continue to be conducted remotely in the approved Virtual Courtrooms by Skype for Business or telephone conference.</w:t>
      </w:r>
    </w:p>
    <w:p w14:paraId="6FBFBF7D" w14:textId="77777777" w:rsidR="006B13FC" w:rsidRPr="006B13FC" w:rsidRDefault="006B13FC" w:rsidP="006B13FC">
      <w:pPr>
        <w:pStyle w:val="NoSpacing"/>
        <w:ind w:right="720"/>
        <w:rPr>
          <w:rFonts w:ascii="Times New Roman" w:hAnsi="Times New Roman" w:cs="Times New Roman"/>
          <w:sz w:val="24"/>
          <w:szCs w:val="24"/>
        </w:rPr>
      </w:pPr>
    </w:p>
    <w:p w14:paraId="49A1B391" w14:textId="2DD0DEA5" w:rsidR="00D77C1B" w:rsidRDefault="00E84D0F" w:rsidP="00E84D0F">
      <w:pPr>
        <w:pStyle w:val="NoSpacing"/>
        <w:ind w:right="720" w:firstLine="360"/>
        <w:rPr>
          <w:rFonts w:ascii="Times New Roman" w:hAnsi="Times New Roman" w:cs="Times New Roman"/>
          <w:sz w:val="24"/>
          <w:szCs w:val="24"/>
        </w:rPr>
      </w:pPr>
      <w:r>
        <w:rPr>
          <w:rFonts w:ascii="Times New Roman" w:hAnsi="Times New Roman" w:cs="Times New Roman"/>
          <w:sz w:val="24"/>
          <w:szCs w:val="24"/>
        </w:rPr>
        <w:t xml:space="preserve">     </w:t>
      </w:r>
      <w:r w:rsidR="00517071">
        <w:rPr>
          <w:rFonts w:ascii="Times New Roman" w:hAnsi="Times New Roman" w:cs="Times New Roman"/>
          <w:sz w:val="24"/>
          <w:szCs w:val="24"/>
        </w:rPr>
        <w:t>4</w:t>
      </w:r>
      <w:r>
        <w:rPr>
          <w:rFonts w:ascii="Times New Roman" w:hAnsi="Times New Roman" w:cs="Times New Roman"/>
          <w:sz w:val="24"/>
          <w:szCs w:val="24"/>
        </w:rPr>
        <w:t xml:space="preserve">.         </w:t>
      </w:r>
      <w:r w:rsidR="00D77C1B" w:rsidRPr="003B40DE">
        <w:rPr>
          <w:rFonts w:ascii="Times New Roman" w:hAnsi="Times New Roman" w:cs="Times New Roman"/>
          <w:sz w:val="24"/>
          <w:szCs w:val="24"/>
        </w:rPr>
        <w:t>Any traditional mail received by chambers previously or hereafter received may be reviewed by the designated chamber’s representative accessing files pursuant to General Provisions, paragraph 2, above.   Any pending matter deemed urgent by the Assigned Judge shall be processed accordingly.</w:t>
      </w:r>
    </w:p>
    <w:p w14:paraId="3DF481BE" w14:textId="77777777" w:rsidR="00404A8A" w:rsidRDefault="00404A8A" w:rsidP="00404A8A">
      <w:pPr>
        <w:pStyle w:val="ListParagraph"/>
        <w:rPr>
          <w:rFonts w:ascii="Times New Roman" w:hAnsi="Times New Roman" w:cs="Times New Roman"/>
          <w:sz w:val="24"/>
          <w:szCs w:val="24"/>
        </w:rPr>
      </w:pPr>
    </w:p>
    <w:p w14:paraId="4E055757" w14:textId="77777777" w:rsidR="00404A8A" w:rsidRPr="003B40DE" w:rsidRDefault="00404A8A" w:rsidP="00404A8A">
      <w:pPr>
        <w:pStyle w:val="NoSpacing"/>
        <w:ind w:right="720"/>
        <w:rPr>
          <w:rFonts w:ascii="Times New Roman" w:hAnsi="Times New Roman" w:cs="Times New Roman"/>
          <w:sz w:val="24"/>
          <w:szCs w:val="24"/>
        </w:rPr>
      </w:pPr>
    </w:p>
    <w:p w14:paraId="3E9D24DB" w14:textId="7204541C" w:rsidR="006B13FC" w:rsidRDefault="00517071" w:rsidP="006B13FC">
      <w:pPr>
        <w:pStyle w:val="NoSpacing"/>
        <w:ind w:left="1440" w:right="720"/>
        <w:rPr>
          <w:rFonts w:ascii="Times New Roman" w:hAnsi="Times New Roman" w:cs="Times New Roman"/>
          <w:sz w:val="24"/>
          <w:szCs w:val="24"/>
        </w:rPr>
      </w:pPr>
      <w:r>
        <w:rPr>
          <w:rFonts w:ascii="Times New Roman" w:hAnsi="Times New Roman" w:cs="Times New Roman"/>
          <w:sz w:val="24"/>
          <w:szCs w:val="24"/>
        </w:rPr>
        <w:tab/>
      </w:r>
    </w:p>
    <w:p w14:paraId="4B261076" w14:textId="34197293" w:rsidR="00D77C1B" w:rsidRDefault="00517071" w:rsidP="00517071">
      <w:pPr>
        <w:pStyle w:val="NoSpacing"/>
        <w:numPr>
          <w:ilvl w:val="0"/>
          <w:numId w:val="35"/>
        </w:numPr>
        <w:ind w:righ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7C1B" w:rsidRPr="0035446C">
        <w:rPr>
          <w:rFonts w:ascii="Times New Roman" w:hAnsi="Times New Roman" w:cs="Times New Roman"/>
          <w:sz w:val="24"/>
          <w:szCs w:val="24"/>
        </w:rPr>
        <w:t>Non-essential Pending Cases:</w:t>
      </w:r>
    </w:p>
    <w:p w14:paraId="2B7F0390" w14:textId="77777777" w:rsidR="00E84D0F" w:rsidRDefault="00E84D0F" w:rsidP="00E84D0F">
      <w:pPr>
        <w:pStyle w:val="NoSpacing"/>
        <w:ind w:right="720"/>
        <w:rPr>
          <w:rFonts w:ascii="Times New Roman" w:hAnsi="Times New Roman" w:cs="Times New Roman"/>
          <w:sz w:val="24"/>
          <w:szCs w:val="24"/>
        </w:rPr>
      </w:pPr>
    </w:p>
    <w:p w14:paraId="0E456565" w14:textId="3892A7E8" w:rsidR="00404A8A" w:rsidRDefault="00404A8A" w:rsidP="00404A8A">
      <w:pPr>
        <w:pStyle w:val="NoSpacing"/>
        <w:numPr>
          <w:ilvl w:val="0"/>
          <w:numId w:val="27"/>
        </w:numPr>
        <w:ind w:right="720"/>
        <w:rPr>
          <w:rFonts w:ascii="Times New Roman" w:hAnsi="Times New Roman" w:cs="Times New Roman"/>
          <w:sz w:val="24"/>
          <w:szCs w:val="24"/>
        </w:rPr>
      </w:pPr>
      <w:r w:rsidRPr="00404A8A">
        <w:rPr>
          <w:rFonts w:ascii="Times New Roman" w:hAnsi="Times New Roman" w:cs="Times New Roman"/>
          <w:sz w:val="24"/>
          <w:szCs w:val="24"/>
        </w:rPr>
        <w:t>The Court, in its discretion, may contact the attorneys involved via telephone or e-mail to schedule a telephone or video case conference for pending cases.</w:t>
      </w:r>
      <w:r>
        <w:rPr>
          <w:rFonts w:ascii="Times New Roman" w:hAnsi="Times New Roman" w:cs="Times New Roman"/>
          <w:sz w:val="24"/>
          <w:szCs w:val="24"/>
        </w:rPr>
        <w:br/>
      </w:r>
    </w:p>
    <w:p w14:paraId="7E605B41" w14:textId="6E88DBAE" w:rsidR="00404A8A" w:rsidRPr="00404A8A" w:rsidRDefault="00404A8A" w:rsidP="00404A8A">
      <w:pPr>
        <w:pStyle w:val="NoSpacing"/>
        <w:numPr>
          <w:ilvl w:val="0"/>
          <w:numId w:val="27"/>
        </w:numPr>
        <w:ind w:right="720"/>
        <w:rPr>
          <w:rFonts w:ascii="Times New Roman" w:hAnsi="Times New Roman" w:cs="Times New Roman"/>
          <w:sz w:val="24"/>
          <w:szCs w:val="24"/>
        </w:rPr>
      </w:pPr>
      <w:r w:rsidRPr="00404A8A">
        <w:rPr>
          <w:rFonts w:ascii="Times New Roman" w:hAnsi="Times New Roman" w:cs="Times New Roman"/>
          <w:sz w:val="24"/>
          <w:szCs w:val="24"/>
        </w:rPr>
        <w:t xml:space="preserve">Attorneys may request a telephone or video case conference in any matter via e-mail </w:t>
      </w:r>
      <w:r>
        <w:rPr>
          <w:rFonts w:ascii="Times New Roman" w:hAnsi="Times New Roman" w:cs="Times New Roman"/>
          <w:sz w:val="24"/>
          <w:szCs w:val="24"/>
        </w:rPr>
        <w:t>directed</w:t>
      </w:r>
      <w:r w:rsidRPr="00404A8A">
        <w:rPr>
          <w:rFonts w:ascii="Times New Roman" w:hAnsi="Times New Roman" w:cs="Times New Roman"/>
          <w:sz w:val="24"/>
          <w:szCs w:val="24"/>
        </w:rPr>
        <w:t xml:space="preserve"> to the Court with an email copy to all opposing counsel.  Attorneys must state the reason for the requested case conference, and the Judge shall, in their discretion, determine whether a conference is necessary and/or appropriate.</w:t>
      </w:r>
    </w:p>
    <w:p w14:paraId="42F9513B" w14:textId="77777777" w:rsidR="00404A8A" w:rsidRDefault="00404A8A" w:rsidP="00404A8A">
      <w:pPr>
        <w:pStyle w:val="NoSpacing"/>
        <w:ind w:left="1800" w:right="720"/>
        <w:rPr>
          <w:rFonts w:ascii="Times New Roman" w:hAnsi="Times New Roman" w:cs="Times New Roman"/>
          <w:sz w:val="24"/>
          <w:szCs w:val="24"/>
        </w:rPr>
      </w:pPr>
    </w:p>
    <w:p w14:paraId="75219DEA" w14:textId="7E19D6AD" w:rsidR="00404A8A" w:rsidRPr="00404A8A" w:rsidRDefault="00404A8A" w:rsidP="003630C3">
      <w:pPr>
        <w:pStyle w:val="NoSpacing"/>
        <w:numPr>
          <w:ilvl w:val="0"/>
          <w:numId w:val="27"/>
        </w:numPr>
        <w:ind w:right="720"/>
        <w:rPr>
          <w:rFonts w:ascii="Times New Roman" w:hAnsi="Times New Roman" w:cs="Times New Roman"/>
          <w:sz w:val="24"/>
          <w:szCs w:val="24"/>
        </w:rPr>
      </w:pPr>
      <w:r w:rsidRPr="00404A8A">
        <w:rPr>
          <w:rFonts w:ascii="Times New Roman" w:hAnsi="Times New Roman" w:cs="Times New Roman"/>
          <w:sz w:val="24"/>
          <w:szCs w:val="24"/>
        </w:rPr>
        <w:t>The Court shall direct the manner - telephone or video - in which the case conference is to be held and who is to initiate said conference.</w:t>
      </w:r>
      <w:r>
        <w:rPr>
          <w:rFonts w:ascii="Times New Roman" w:hAnsi="Times New Roman" w:cs="Times New Roman"/>
          <w:sz w:val="24"/>
          <w:szCs w:val="24"/>
        </w:rPr>
        <w:br/>
      </w:r>
    </w:p>
    <w:p w14:paraId="7466E8D7" w14:textId="4D08D61B" w:rsidR="00544B63" w:rsidRDefault="00404A8A" w:rsidP="00404A8A">
      <w:pPr>
        <w:pStyle w:val="NoSpacing"/>
        <w:numPr>
          <w:ilvl w:val="0"/>
          <w:numId w:val="27"/>
        </w:numPr>
        <w:ind w:right="720"/>
        <w:rPr>
          <w:rFonts w:ascii="Times New Roman" w:hAnsi="Times New Roman" w:cs="Times New Roman"/>
          <w:sz w:val="24"/>
          <w:szCs w:val="24"/>
        </w:rPr>
      </w:pPr>
      <w:r w:rsidRPr="00404A8A">
        <w:rPr>
          <w:rFonts w:ascii="Times New Roman" w:hAnsi="Times New Roman" w:cs="Times New Roman"/>
          <w:sz w:val="24"/>
          <w:szCs w:val="24"/>
        </w:rPr>
        <w:t>The Court shall conduct a case conference and sign and file any appropriate orders as outlined above.</w:t>
      </w:r>
    </w:p>
    <w:p w14:paraId="670AAEC6" w14:textId="77777777" w:rsidR="00404A8A" w:rsidRDefault="00404A8A" w:rsidP="00404A8A">
      <w:pPr>
        <w:pStyle w:val="NoSpacing"/>
        <w:ind w:left="1800" w:right="720"/>
        <w:rPr>
          <w:rFonts w:ascii="Times New Roman" w:hAnsi="Times New Roman" w:cs="Times New Roman"/>
          <w:sz w:val="24"/>
          <w:szCs w:val="24"/>
        </w:rPr>
      </w:pPr>
    </w:p>
    <w:p w14:paraId="36F66245" w14:textId="01E364DD" w:rsidR="00D77C1B" w:rsidRPr="003B40DE" w:rsidRDefault="00D77C1B" w:rsidP="00404A8A">
      <w:pPr>
        <w:pStyle w:val="NoSpacing"/>
        <w:numPr>
          <w:ilvl w:val="0"/>
          <w:numId w:val="27"/>
        </w:numPr>
        <w:ind w:right="720"/>
        <w:rPr>
          <w:rFonts w:ascii="Times New Roman" w:hAnsi="Times New Roman" w:cs="Times New Roman"/>
          <w:sz w:val="24"/>
          <w:szCs w:val="24"/>
        </w:rPr>
      </w:pPr>
      <w:r w:rsidRPr="003B40DE">
        <w:rPr>
          <w:rFonts w:ascii="Times New Roman" w:hAnsi="Times New Roman" w:cs="Times New Roman"/>
          <w:sz w:val="24"/>
          <w:szCs w:val="24"/>
        </w:rPr>
        <w:t>Upon substantial completion of those matters identified as a priority above, the cases and proceedings handled by Virtual Chambers may be expanded to address other pressing matters pertaining to pending cases.</w:t>
      </w:r>
    </w:p>
    <w:p w14:paraId="280C7B50" w14:textId="77777777" w:rsidR="00544B63" w:rsidRPr="003B40DE" w:rsidRDefault="00544B63" w:rsidP="00544B63">
      <w:pPr>
        <w:pStyle w:val="NoSpacing"/>
        <w:ind w:left="1440" w:right="720"/>
        <w:rPr>
          <w:rFonts w:ascii="Times New Roman" w:hAnsi="Times New Roman" w:cs="Times New Roman"/>
          <w:sz w:val="24"/>
          <w:szCs w:val="24"/>
        </w:rPr>
      </w:pPr>
    </w:p>
    <w:p w14:paraId="26B3ABD9" w14:textId="7A093F68" w:rsidR="00544B63" w:rsidRDefault="00D77C1B" w:rsidP="00404A8A">
      <w:pPr>
        <w:pStyle w:val="NoSpacing"/>
        <w:numPr>
          <w:ilvl w:val="0"/>
          <w:numId w:val="27"/>
        </w:numPr>
        <w:ind w:right="720"/>
        <w:rPr>
          <w:rFonts w:ascii="Times New Roman" w:hAnsi="Times New Roman" w:cs="Times New Roman"/>
          <w:sz w:val="24"/>
          <w:szCs w:val="24"/>
        </w:rPr>
      </w:pPr>
      <w:r w:rsidRPr="0035446C">
        <w:rPr>
          <w:rFonts w:ascii="Times New Roman" w:hAnsi="Times New Roman" w:cs="Times New Roman"/>
          <w:sz w:val="24"/>
          <w:szCs w:val="24"/>
        </w:rPr>
        <w:t>Attorneys may contact the designated Chamber’s representative, upon email notice to all parties, and request a remote conference with the Court on a matter they believe to be urgent.  The Judge, in his or her sole discretion, shall determine if the matter is urgent and will be considered. Once a request by email for the conference is approved, chambers staff will send out an email to schedule the remote conference.</w:t>
      </w:r>
    </w:p>
    <w:p w14:paraId="4FD26E6B" w14:textId="77777777" w:rsidR="0035446C" w:rsidRPr="0035446C" w:rsidRDefault="0035446C" w:rsidP="0035446C">
      <w:pPr>
        <w:pStyle w:val="NoSpacing"/>
        <w:ind w:right="720"/>
        <w:rPr>
          <w:rFonts w:ascii="Times New Roman" w:hAnsi="Times New Roman" w:cs="Times New Roman"/>
          <w:sz w:val="24"/>
          <w:szCs w:val="24"/>
        </w:rPr>
      </w:pPr>
    </w:p>
    <w:p w14:paraId="0C361E3D" w14:textId="2C7D2903" w:rsidR="00D77C1B" w:rsidRPr="003B40DE" w:rsidRDefault="00D77C1B" w:rsidP="00404A8A">
      <w:pPr>
        <w:pStyle w:val="NoSpacing"/>
        <w:numPr>
          <w:ilvl w:val="0"/>
          <w:numId w:val="27"/>
        </w:numPr>
        <w:ind w:right="720"/>
        <w:rPr>
          <w:rFonts w:ascii="Times New Roman" w:hAnsi="Times New Roman" w:cs="Times New Roman"/>
          <w:sz w:val="24"/>
          <w:szCs w:val="24"/>
        </w:rPr>
      </w:pPr>
      <w:r w:rsidRPr="003B40DE">
        <w:rPr>
          <w:rFonts w:ascii="Times New Roman" w:hAnsi="Times New Roman" w:cs="Times New Roman"/>
          <w:sz w:val="24"/>
          <w:szCs w:val="24"/>
        </w:rPr>
        <w:t>The attorney requesting the conference shall provide the Court with the Skype for Business address and telephone phone number of all counsel and other necessary participants.  The Court shall initiate a Skype for Business video conference by sending invitations to all counsel of record.  If the Court determines a telephone conference is appropriate, the attorney requesting the conference shall be responsible for initiating the telephone conference.</w:t>
      </w:r>
    </w:p>
    <w:p w14:paraId="60D5FF18" w14:textId="429F79F4" w:rsidR="0035446C" w:rsidRDefault="0035446C" w:rsidP="00544B63">
      <w:pPr>
        <w:pStyle w:val="NoSpacing"/>
        <w:ind w:left="1440" w:right="720" w:hanging="720"/>
        <w:rPr>
          <w:rFonts w:ascii="Times New Roman" w:hAnsi="Times New Roman" w:cs="Times New Roman"/>
          <w:sz w:val="24"/>
          <w:szCs w:val="24"/>
        </w:rPr>
      </w:pPr>
    </w:p>
    <w:p w14:paraId="1332B566" w14:textId="52BB8EAA" w:rsidR="00D77C1B" w:rsidRPr="003B40DE"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2.       </w:t>
      </w:r>
      <w:r w:rsidR="00D77C1B" w:rsidRPr="003B40DE">
        <w:rPr>
          <w:rFonts w:ascii="Times New Roman" w:hAnsi="Times New Roman" w:cs="Times New Roman"/>
          <w:sz w:val="24"/>
          <w:szCs w:val="24"/>
        </w:rPr>
        <w:t xml:space="preserve">If the Judge does not have access to the paper file, the attorneys shall provide all necessary information requested </w:t>
      </w:r>
      <w:r w:rsidR="0087032B">
        <w:rPr>
          <w:rFonts w:ascii="Times New Roman" w:hAnsi="Times New Roman" w:cs="Times New Roman"/>
          <w:sz w:val="24"/>
          <w:szCs w:val="24"/>
        </w:rPr>
        <w:t xml:space="preserve">to the Court by e-mail.  </w:t>
      </w:r>
      <w:r w:rsidR="00D77C1B" w:rsidRPr="003B40DE">
        <w:rPr>
          <w:rFonts w:ascii="Times New Roman" w:hAnsi="Times New Roman" w:cs="Times New Roman"/>
          <w:sz w:val="24"/>
          <w:szCs w:val="24"/>
        </w:rPr>
        <w:t>.</w:t>
      </w:r>
    </w:p>
    <w:p w14:paraId="1B65B61D" w14:textId="77777777" w:rsidR="00D77C1B" w:rsidRPr="003B40DE" w:rsidRDefault="00D77C1B" w:rsidP="00D77C1B">
      <w:pPr>
        <w:pStyle w:val="NoSpacing"/>
        <w:ind w:right="720"/>
        <w:rPr>
          <w:rFonts w:ascii="Times New Roman" w:hAnsi="Times New Roman" w:cs="Times New Roman"/>
          <w:sz w:val="24"/>
          <w:szCs w:val="24"/>
        </w:rPr>
      </w:pPr>
    </w:p>
    <w:p w14:paraId="280848E2" w14:textId="0CA818A2" w:rsidR="00D77C1B" w:rsidRPr="003B40DE" w:rsidRDefault="00544B63" w:rsidP="00D77C1B">
      <w:pPr>
        <w:pStyle w:val="NoSpacing"/>
        <w:ind w:right="720"/>
        <w:rPr>
          <w:rFonts w:ascii="Times New Roman" w:hAnsi="Times New Roman" w:cs="Times New Roman"/>
          <w:b/>
          <w:bCs/>
          <w:sz w:val="24"/>
          <w:szCs w:val="24"/>
        </w:rPr>
      </w:pPr>
      <w:r w:rsidRPr="003B40DE">
        <w:rPr>
          <w:rFonts w:ascii="Times New Roman" w:hAnsi="Times New Roman" w:cs="Times New Roman"/>
          <w:b/>
          <w:bCs/>
          <w:sz w:val="24"/>
          <w:szCs w:val="24"/>
        </w:rPr>
        <w:t>D.</w:t>
      </w:r>
      <w:r w:rsidR="00D77C1B" w:rsidRPr="003B40DE">
        <w:rPr>
          <w:rFonts w:ascii="Times New Roman" w:hAnsi="Times New Roman" w:cs="Times New Roman"/>
          <w:b/>
          <w:bCs/>
          <w:sz w:val="24"/>
          <w:szCs w:val="24"/>
        </w:rPr>
        <w:tab/>
        <w:t>CITY COURTS</w:t>
      </w:r>
    </w:p>
    <w:p w14:paraId="51EEA1DF" w14:textId="77777777" w:rsidR="00544B63" w:rsidRPr="003B40DE" w:rsidRDefault="00544B63" w:rsidP="00D77C1B">
      <w:pPr>
        <w:pStyle w:val="NoSpacing"/>
        <w:ind w:right="720"/>
        <w:rPr>
          <w:rFonts w:ascii="Times New Roman" w:hAnsi="Times New Roman" w:cs="Times New Roman"/>
          <w:b/>
          <w:bCs/>
          <w:sz w:val="24"/>
          <w:szCs w:val="24"/>
        </w:rPr>
      </w:pPr>
    </w:p>
    <w:p w14:paraId="7CCB91A5" w14:textId="289F5709" w:rsidR="00544B63" w:rsidRPr="003B40DE" w:rsidRDefault="00D77C1B" w:rsidP="00544B63">
      <w:pPr>
        <w:pStyle w:val="NoSpacing"/>
        <w:numPr>
          <w:ilvl w:val="0"/>
          <w:numId w:val="18"/>
        </w:numPr>
        <w:ind w:right="720"/>
        <w:rPr>
          <w:rFonts w:ascii="Times New Roman" w:hAnsi="Times New Roman" w:cs="Times New Roman"/>
          <w:sz w:val="24"/>
          <w:szCs w:val="24"/>
        </w:rPr>
      </w:pPr>
      <w:r w:rsidRPr="003B40DE">
        <w:rPr>
          <w:rFonts w:ascii="Times New Roman" w:hAnsi="Times New Roman" w:cs="Times New Roman"/>
          <w:sz w:val="24"/>
          <w:szCs w:val="24"/>
        </w:rPr>
        <w:t>The General Provisions and Exceptions identified above shall apply.</w:t>
      </w:r>
    </w:p>
    <w:p w14:paraId="60E0D17A" w14:textId="783C3D77" w:rsidR="00D77C1B" w:rsidRDefault="00D77C1B" w:rsidP="00544B63">
      <w:pPr>
        <w:pStyle w:val="NoSpacing"/>
        <w:ind w:left="1440" w:right="720"/>
        <w:rPr>
          <w:rFonts w:ascii="Times New Roman" w:hAnsi="Times New Roman" w:cs="Times New Roman"/>
          <w:sz w:val="24"/>
          <w:szCs w:val="24"/>
        </w:rPr>
      </w:pPr>
      <w:r w:rsidRPr="003B40DE">
        <w:rPr>
          <w:rFonts w:ascii="Times New Roman" w:hAnsi="Times New Roman" w:cs="Times New Roman"/>
          <w:sz w:val="24"/>
          <w:szCs w:val="24"/>
        </w:rPr>
        <w:tab/>
      </w:r>
    </w:p>
    <w:p w14:paraId="2BD12B2F" w14:textId="14EBEF1E" w:rsidR="00D77C1B" w:rsidRPr="003B40DE"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2.        </w:t>
      </w:r>
      <w:r w:rsidR="00D77C1B" w:rsidRPr="003B40DE">
        <w:rPr>
          <w:rFonts w:ascii="Times New Roman" w:hAnsi="Times New Roman" w:cs="Times New Roman"/>
          <w:sz w:val="24"/>
          <w:szCs w:val="24"/>
        </w:rPr>
        <w:t xml:space="preserve">The Judge shall prioritize and complete all pending Trial, Motions, Decisions and Orders.  Matters that are overdue on the Quarterly Report shall take precedence, followed by matters that may be pending beyond Standards and Goals.  </w:t>
      </w:r>
    </w:p>
    <w:p w14:paraId="67B002AB" w14:textId="77777777" w:rsidR="0035446C" w:rsidRDefault="0035446C" w:rsidP="0035446C">
      <w:pPr>
        <w:pStyle w:val="NoSpacing"/>
        <w:ind w:left="1440" w:right="720"/>
        <w:rPr>
          <w:rFonts w:ascii="Times New Roman" w:hAnsi="Times New Roman" w:cs="Times New Roman"/>
          <w:sz w:val="24"/>
          <w:szCs w:val="24"/>
        </w:rPr>
      </w:pPr>
    </w:p>
    <w:p w14:paraId="5255D700" w14:textId="4C07E6AD" w:rsidR="00544B63"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3.        </w:t>
      </w:r>
      <w:r w:rsidR="00D77C1B" w:rsidRPr="0035446C">
        <w:rPr>
          <w:rFonts w:ascii="Times New Roman" w:hAnsi="Times New Roman" w:cs="Times New Roman"/>
          <w:sz w:val="24"/>
          <w:szCs w:val="24"/>
        </w:rPr>
        <w:t xml:space="preserve">Commence telephone settlement conferences of existing court filings (prior to consolidation into the Central Locations) of small claims, commercial claims and civil claims. These existing files shall be reviewed by the Assigned Judge and Court Attorney remotely to determine if the case is viable for a settlement conference.  If appropriate, the Court Attorney shall conduct the </w:t>
      </w:r>
      <w:r w:rsidR="00D77C1B" w:rsidRPr="0035446C">
        <w:rPr>
          <w:rFonts w:ascii="Times New Roman" w:hAnsi="Times New Roman" w:cs="Times New Roman"/>
          <w:sz w:val="24"/>
          <w:szCs w:val="24"/>
        </w:rPr>
        <w:lastRenderedPageBreak/>
        <w:t xml:space="preserve">settlement conferences by telephone conference.  If settled, a conformed order to be entered remotely. If a judgment is required, it would be produced and entered after normal operations resume. </w:t>
      </w:r>
    </w:p>
    <w:p w14:paraId="7CAF1D73" w14:textId="5BEA66DD" w:rsidR="0035446C" w:rsidRDefault="0035446C" w:rsidP="0035446C">
      <w:pPr>
        <w:pStyle w:val="NoSpacing"/>
        <w:ind w:right="720"/>
        <w:rPr>
          <w:rFonts w:ascii="Times New Roman" w:hAnsi="Times New Roman" w:cs="Times New Roman"/>
          <w:sz w:val="24"/>
          <w:szCs w:val="24"/>
        </w:rPr>
      </w:pPr>
    </w:p>
    <w:p w14:paraId="1FF80A70" w14:textId="4958DF0A" w:rsidR="00544B63"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4.        </w:t>
      </w:r>
      <w:r w:rsidR="00D77C1B" w:rsidRPr="000D5DC2">
        <w:rPr>
          <w:rFonts w:ascii="Times New Roman" w:hAnsi="Times New Roman" w:cs="Times New Roman"/>
          <w:sz w:val="24"/>
          <w:szCs w:val="24"/>
        </w:rPr>
        <w:t>Individual Chambers are not open for business as usual and all appearances on “essential” or other urgent matters shall continue to be conducted remotely in the approved Virtual Courtrooms by Skype for Business or telephone conference</w:t>
      </w:r>
      <w:r w:rsidR="000D5DC2" w:rsidRPr="000D5DC2">
        <w:rPr>
          <w:rFonts w:ascii="Times New Roman" w:hAnsi="Times New Roman" w:cs="Times New Roman"/>
          <w:sz w:val="24"/>
          <w:szCs w:val="24"/>
        </w:rPr>
        <w:t>.</w:t>
      </w:r>
    </w:p>
    <w:p w14:paraId="700EB25A" w14:textId="77777777" w:rsidR="000D5DC2" w:rsidRPr="000D5DC2" w:rsidRDefault="000D5DC2" w:rsidP="000D5DC2">
      <w:pPr>
        <w:pStyle w:val="NoSpacing"/>
        <w:ind w:right="720"/>
        <w:rPr>
          <w:rFonts w:ascii="Times New Roman" w:hAnsi="Times New Roman" w:cs="Times New Roman"/>
          <w:sz w:val="24"/>
          <w:szCs w:val="24"/>
        </w:rPr>
      </w:pPr>
    </w:p>
    <w:p w14:paraId="562B91D1" w14:textId="091D811E" w:rsidR="00CC3882"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5.        </w:t>
      </w:r>
      <w:r w:rsidR="00D77C1B" w:rsidRPr="0035446C">
        <w:rPr>
          <w:rFonts w:ascii="Times New Roman" w:hAnsi="Times New Roman" w:cs="Times New Roman"/>
          <w:sz w:val="24"/>
          <w:szCs w:val="24"/>
        </w:rPr>
        <w:t>Any traditional mail received by chambers previously or hereafter received may be reviewed by the designated chamber’s representative accessing files pursuant to General Provisions, paragraph 2, above.   Any pending matter deemed urgent by the Assigned Judge shall be processed accordingly.</w:t>
      </w:r>
    </w:p>
    <w:p w14:paraId="06311031" w14:textId="77777777" w:rsidR="00CC3882" w:rsidRDefault="00CC3882" w:rsidP="00CC3882">
      <w:pPr>
        <w:pStyle w:val="NoSpacing"/>
        <w:ind w:left="1440" w:right="720"/>
        <w:rPr>
          <w:rFonts w:ascii="Times New Roman" w:hAnsi="Times New Roman" w:cs="Times New Roman"/>
          <w:sz w:val="24"/>
          <w:szCs w:val="24"/>
        </w:rPr>
      </w:pPr>
    </w:p>
    <w:p w14:paraId="03B5D22E" w14:textId="0FA096FA" w:rsidR="00D77C1B" w:rsidRPr="00CC3882" w:rsidRDefault="00D77C1B" w:rsidP="000509FE">
      <w:pPr>
        <w:pStyle w:val="NoSpacing"/>
        <w:numPr>
          <w:ilvl w:val="0"/>
          <w:numId w:val="35"/>
        </w:numPr>
        <w:ind w:right="720"/>
        <w:rPr>
          <w:rFonts w:ascii="Times New Roman" w:hAnsi="Times New Roman" w:cs="Times New Roman"/>
          <w:sz w:val="24"/>
          <w:szCs w:val="24"/>
        </w:rPr>
      </w:pPr>
      <w:r w:rsidRPr="00CC3882">
        <w:rPr>
          <w:rFonts w:ascii="Times New Roman" w:hAnsi="Times New Roman" w:cs="Times New Roman"/>
          <w:sz w:val="24"/>
          <w:szCs w:val="24"/>
        </w:rPr>
        <w:t>Non-essential Pending Cases:</w:t>
      </w:r>
    </w:p>
    <w:p w14:paraId="60AC323A" w14:textId="709786CF" w:rsidR="0035446C" w:rsidRDefault="0035446C" w:rsidP="0035446C">
      <w:pPr>
        <w:pStyle w:val="NoSpacing"/>
        <w:ind w:right="720"/>
        <w:rPr>
          <w:rFonts w:ascii="Times New Roman" w:hAnsi="Times New Roman" w:cs="Times New Roman"/>
          <w:sz w:val="24"/>
          <w:szCs w:val="24"/>
        </w:rPr>
      </w:pPr>
    </w:p>
    <w:p w14:paraId="714CD8F8" w14:textId="417A6B44" w:rsidR="00D77C1B" w:rsidRPr="00115E2A" w:rsidRDefault="00D77C1B" w:rsidP="00115E2A">
      <w:pPr>
        <w:pStyle w:val="NoSpacing"/>
        <w:numPr>
          <w:ilvl w:val="0"/>
          <w:numId w:val="33"/>
        </w:numPr>
        <w:ind w:right="720"/>
        <w:rPr>
          <w:rFonts w:ascii="Times New Roman" w:hAnsi="Times New Roman" w:cs="Times New Roman"/>
          <w:sz w:val="24"/>
          <w:szCs w:val="24"/>
        </w:rPr>
      </w:pPr>
      <w:r w:rsidRPr="00115E2A">
        <w:rPr>
          <w:rFonts w:ascii="Times New Roman" w:hAnsi="Times New Roman" w:cs="Times New Roman"/>
          <w:sz w:val="24"/>
          <w:szCs w:val="24"/>
        </w:rPr>
        <w:t>The Court, in its discretion, may contact the attorneys involved via telephone or e-mail to schedule a telephone or video case conference for pending cases.</w:t>
      </w:r>
      <w:r w:rsidR="00404A8A" w:rsidRPr="00115E2A">
        <w:rPr>
          <w:rFonts w:ascii="Times New Roman" w:hAnsi="Times New Roman" w:cs="Times New Roman"/>
          <w:sz w:val="24"/>
          <w:szCs w:val="24"/>
        </w:rPr>
        <w:br/>
      </w:r>
    </w:p>
    <w:p w14:paraId="2C2C8D05" w14:textId="4EC2E155" w:rsidR="00D77C1B" w:rsidRPr="003B40DE" w:rsidRDefault="00D77C1B" w:rsidP="00115E2A">
      <w:pPr>
        <w:pStyle w:val="NoSpacing"/>
        <w:numPr>
          <w:ilvl w:val="0"/>
          <w:numId w:val="33"/>
        </w:numPr>
        <w:ind w:right="720"/>
        <w:rPr>
          <w:rFonts w:ascii="Times New Roman" w:hAnsi="Times New Roman" w:cs="Times New Roman"/>
          <w:sz w:val="24"/>
          <w:szCs w:val="24"/>
        </w:rPr>
      </w:pPr>
      <w:r w:rsidRPr="003B40DE">
        <w:rPr>
          <w:rFonts w:ascii="Times New Roman" w:hAnsi="Times New Roman" w:cs="Times New Roman"/>
          <w:sz w:val="24"/>
          <w:szCs w:val="24"/>
        </w:rPr>
        <w:t>Attorneys may request a telephone or video case conference in any matter via e-mail directed to the Court with an email copy to all opposing counsel.  Attorneys must state the reason for the requested case conference, and the Judge shall, in their discretion, determine whether a conference is necessary and/or appropriate.</w:t>
      </w:r>
    </w:p>
    <w:p w14:paraId="54AC98F7" w14:textId="77777777" w:rsidR="00115E2A" w:rsidRDefault="00115E2A" w:rsidP="00115E2A">
      <w:pPr>
        <w:pStyle w:val="NoSpacing"/>
        <w:ind w:left="1800" w:right="720"/>
        <w:rPr>
          <w:rFonts w:ascii="Times New Roman" w:hAnsi="Times New Roman" w:cs="Times New Roman"/>
          <w:sz w:val="24"/>
          <w:szCs w:val="24"/>
        </w:rPr>
      </w:pPr>
    </w:p>
    <w:p w14:paraId="442AB416" w14:textId="6B186814" w:rsidR="00D77C1B" w:rsidRPr="003B40DE" w:rsidRDefault="00D77C1B" w:rsidP="00115E2A">
      <w:pPr>
        <w:pStyle w:val="NoSpacing"/>
        <w:numPr>
          <w:ilvl w:val="0"/>
          <w:numId w:val="33"/>
        </w:numPr>
        <w:ind w:right="720"/>
        <w:rPr>
          <w:rFonts w:ascii="Times New Roman" w:hAnsi="Times New Roman" w:cs="Times New Roman"/>
          <w:sz w:val="24"/>
          <w:szCs w:val="24"/>
        </w:rPr>
      </w:pPr>
      <w:r w:rsidRPr="003B40DE">
        <w:rPr>
          <w:rFonts w:ascii="Times New Roman" w:hAnsi="Times New Roman" w:cs="Times New Roman"/>
          <w:sz w:val="24"/>
          <w:szCs w:val="24"/>
        </w:rPr>
        <w:t xml:space="preserve">The Court shall direct the manner - telephone or video - in which the case </w:t>
      </w:r>
      <w:r w:rsidR="00404A8A">
        <w:rPr>
          <w:rFonts w:ascii="Times New Roman" w:hAnsi="Times New Roman" w:cs="Times New Roman"/>
          <w:sz w:val="24"/>
          <w:szCs w:val="24"/>
        </w:rPr>
        <w:br/>
      </w:r>
      <w:r w:rsidRPr="003B40DE">
        <w:rPr>
          <w:rFonts w:ascii="Times New Roman" w:hAnsi="Times New Roman" w:cs="Times New Roman"/>
          <w:sz w:val="24"/>
          <w:szCs w:val="24"/>
        </w:rPr>
        <w:t>conference is to be held and who is to initiate said conference.</w:t>
      </w:r>
    </w:p>
    <w:p w14:paraId="17E9C331" w14:textId="77777777" w:rsidR="00115E2A" w:rsidRDefault="00115E2A" w:rsidP="00115E2A">
      <w:pPr>
        <w:pStyle w:val="NoSpacing"/>
        <w:ind w:left="1800" w:right="720"/>
        <w:rPr>
          <w:rFonts w:ascii="Times New Roman" w:hAnsi="Times New Roman" w:cs="Times New Roman"/>
          <w:sz w:val="24"/>
          <w:szCs w:val="24"/>
        </w:rPr>
      </w:pPr>
    </w:p>
    <w:p w14:paraId="396FABE4" w14:textId="48A5B162" w:rsidR="00633D86" w:rsidRPr="003B40DE" w:rsidRDefault="00D77C1B" w:rsidP="00115E2A">
      <w:pPr>
        <w:pStyle w:val="NoSpacing"/>
        <w:numPr>
          <w:ilvl w:val="0"/>
          <w:numId w:val="33"/>
        </w:numPr>
        <w:ind w:right="720"/>
        <w:rPr>
          <w:rFonts w:ascii="Times New Roman" w:hAnsi="Times New Roman" w:cs="Times New Roman"/>
          <w:sz w:val="24"/>
          <w:szCs w:val="24"/>
        </w:rPr>
      </w:pPr>
      <w:r w:rsidRPr="003B40DE">
        <w:rPr>
          <w:rFonts w:ascii="Times New Roman" w:hAnsi="Times New Roman" w:cs="Times New Roman"/>
          <w:sz w:val="24"/>
          <w:szCs w:val="24"/>
        </w:rPr>
        <w:t>The Court shall conduct a case conference and sign and file any appropriate orders as outlined above.</w:t>
      </w:r>
    </w:p>
    <w:p w14:paraId="7160A310" w14:textId="77777777" w:rsidR="00633D86" w:rsidRPr="003B40DE" w:rsidRDefault="00633D86" w:rsidP="000509FE">
      <w:pPr>
        <w:pStyle w:val="NoSpacing"/>
        <w:ind w:right="720" w:firstLine="720"/>
        <w:rPr>
          <w:rFonts w:ascii="Times New Roman" w:hAnsi="Times New Roman" w:cs="Times New Roman"/>
          <w:sz w:val="24"/>
          <w:szCs w:val="24"/>
        </w:rPr>
      </w:pPr>
    </w:p>
    <w:p w14:paraId="2C193764" w14:textId="3877E6E3" w:rsidR="00D77C1B" w:rsidRPr="003B40DE"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7.        </w:t>
      </w:r>
      <w:r w:rsidR="00633D86" w:rsidRPr="003B40DE">
        <w:rPr>
          <w:rFonts w:ascii="Times New Roman" w:hAnsi="Times New Roman" w:cs="Times New Roman"/>
          <w:sz w:val="24"/>
          <w:szCs w:val="24"/>
        </w:rPr>
        <w:t xml:space="preserve">Upon </w:t>
      </w:r>
      <w:r w:rsidR="00D77C1B" w:rsidRPr="003B40DE">
        <w:rPr>
          <w:rFonts w:ascii="Times New Roman" w:hAnsi="Times New Roman" w:cs="Times New Roman"/>
          <w:sz w:val="24"/>
          <w:szCs w:val="24"/>
        </w:rPr>
        <w:t>substantial completion of those matters identified as a priority above, the cases and</w:t>
      </w:r>
      <w:r w:rsidR="008040C8">
        <w:rPr>
          <w:rFonts w:ascii="Times New Roman" w:hAnsi="Times New Roman" w:cs="Times New Roman"/>
          <w:sz w:val="24"/>
          <w:szCs w:val="24"/>
        </w:rPr>
        <w:t xml:space="preserve">            </w:t>
      </w:r>
      <w:r w:rsidR="00D77C1B" w:rsidRPr="003B40DE">
        <w:rPr>
          <w:rFonts w:ascii="Times New Roman" w:hAnsi="Times New Roman" w:cs="Times New Roman"/>
          <w:sz w:val="24"/>
          <w:szCs w:val="24"/>
        </w:rPr>
        <w:t>proceedings handled by Virtual Chambers may be expanded to address other pressing matters pertaining to pending cases.</w:t>
      </w:r>
    </w:p>
    <w:p w14:paraId="77F5D8B4" w14:textId="77777777" w:rsidR="00633D86" w:rsidRPr="003B40DE" w:rsidRDefault="00633D86" w:rsidP="00633D86">
      <w:pPr>
        <w:pStyle w:val="NoSpacing"/>
        <w:ind w:left="1800" w:right="720"/>
        <w:rPr>
          <w:rFonts w:ascii="Times New Roman" w:hAnsi="Times New Roman" w:cs="Times New Roman"/>
          <w:sz w:val="24"/>
          <w:szCs w:val="24"/>
        </w:rPr>
      </w:pPr>
    </w:p>
    <w:p w14:paraId="5E6EC627" w14:textId="2CFAA915" w:rsidR="00D77C1B" w:rsidRPr="003B40DE"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8.       </w:t>
      </w:r>
      <w:r w:rsidR="00D77C1B" w:rsidRPr="003B40DE">
        <w:rPr>
          <w:rFonts w:ascii="Times New Roman" w:hAnsi="Times New Roman" w:cs="Times New Roman"/>
          <w:sz w:val="24"/>
          <w:szCs w:val="24"/>
        </w:rPr>
        <w:t xml:space="preserve">Attorneys may contact the designated Chamber’s representative, upon email notice to all parties, and request a remote conference with the Court on a matter they believe to be urgent.  The Judge, in his or her sole discretion, shall determine if the matter is urgent and will be considered. Once a request by email for the conference is approved, chambers staff will send out an email to schedule the remote conference. </w:t>
      </w:r>
    </w:p>
    <w:p w14:paraId="2D221182" w14:textId="77777777" w:rsidR="000D5DC2" w:rsidRDefault="000D5DC2" w:rsidP="000D5DC2">
      <w:pPr>
        <w:pStyle w:val="NoSpacing"/>
        <w:ind w:left="1080" w:right="720"/>
        <w:rPr>
          <w:rFonts w:ascii="Times New Roman" w:hAnsi="Times New Roman" w:cs="Times New Roman"/>
          <w:sz w:val="24"/>
          <w:szCs w:val="24"/>
        </w:rPr>
      </w:pPr>
    </w:p>
    <w:p w14:paraId="5AB4A34D" w14:textId="69FC54F9" w:rsidR="00D77C1B" w:rsidRPr="003B40DE" w:rsidRDefault="000509FE" w:rsidP="000509FE">
      <w:pPr>
        <w:pStyle w:val="NoSpacing"/>
        <w:ind w:right="720" w:firstLine="720"/>
        <w:rPr>
          <w:rFonts w:ascii="Times New Roman" w:hAnsi="Times New Roman" w:cs="Times New Roman"/>
          <w:sz w:val="24"/>
          <w:szCs w:val="24"/>
        </w:rPr>
      </w:pPr>
      <w:r>
        <w:rPr>
          <w:rFonts w:ascii="Times New Roman" w:hAnsi="Times New Roman" w:cs="Times New Roman"/>
          <w:sz w:val="24"/>
          <w:szCs w:val="24"/>
        </w:rPr>
        <w:t xml:space="preserve">9.       </w:t>
      </w:r>
      <w:r w:rsidR="00D77C1B" w:rsidRPr="003B40DE">
        <w:rPr>
          <w:rFonts w:ascii="Times New Roman" w:hAnsi="Times New Roman" w:cs="Times New Roman"/>
          <w:sz w:val="24"/>
          <w:szCs w:val="24"/>
        </w:rPr>
        <w:t>The attorney requesting the conference shall provide the Court with the Skype for Business address and telephone phone number of all counsel and other necessary participants.  The Court shall initiate a Skype for Business video conference by sending invitations to all counsel of record.  If the Court determines a telephone conference is appropriate, the attorney requesting the conference shall be responsible for initiating the telephone conference.</w:t>
      </w:r>
    </w:p>
    <w:p w14:paraId="0856B0BD" w14:textId="77777777" w:rsidR="000D5DC2" w:rsidRDefault="000D5DC2" w:rsidP="000D5DC2">
      <w:pPr>
        <w:pStyle w:val="NoSpacing"/>
        <w:ind w:left="1080" w:right="720"/>
        <w:rPr>
          <w:rFonts w:ascii="Times New Roman" w:hAnsi="Times New Roman" w:cs="Times New Roman"/>
          <w:sz w:val="24"/>
          <w:szCs w:val="24"/>
        </w:rPr>
      </w:pPr>
    </w:p>
    <w:p w14:paraId="3A592D73" w14:textId="23BFF4C1" w:rsidR="000509FE" w:rsidRDefault="000509FE" w:rsidP="000509F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10. </w:t>
      </w:r>
      <w:r w:rsidR="00D77C1B" w:rsidRPr="000509FE">
        <w:rPr>
          <w:rFonts w:ascii="Times New Roman" w:hAnsi="Times New Roman" w:cs="Times New Roman"/>
          <w:sz w:val="24"/>
          <w:szCs w:val="24"/>
        </w:rPr>
        <w:t xml:space="preserve">If the Judge does not have access to the paper file, the attorneys shall provide all necessary information requested </w:t>
      </w:r>
      <w:r w:rsidR="0087032B">
        <w:rPr>
          <w:rFonts w:ascii="Times New Roman" w:hAnsi="Times New Roman" w:cs="Times New Roman"/>
          <w:sz w:val="24"/>
          <w:szCs w:val="24"/>
        </w:rPr>
        <w:t xml:space="preserve">to the Court by e-mail. </w:t>
      </w:r>
    </w:p>
    <w:p w14:paraId="01B19B6B" w14:textId="7C393953" w:rsidR="00115E2A" w:rsidRDefault="008F0952" w:rsidP="000509FE">
      <w:pPr>
        <w:spacing w:line="240" w:lineRule="auto"/>
        <w:ind w:firstLine="720"/>
        <w:rPr>
          <w:rFonts w:ascii="Times New Roman" w:hAnsi="Times New Roman" w:cs="Times New Roman"/>
          <w:sz w:val="24"/>
          <w:szCs w:val="24"/>
        </w:rPr>
      </w:pPr>
      <w:r w:rsidRPr="003B40DE">
        <w:rPr>
          <w:rFonts w:ascii="Times New Roman" w:hAnsi="Times New Roman" w:cs="Times New Roman"/>
          <w:sz w:val="24"/>
          <w:szCs w:val="24"/>
        </w:rPr>
        <w:t>Any questions about these directions should be sent to</w:t>
      </w:r>
      <w:r w:rsidR="00115E2A">
        <w:rPr>
          <w:rFonts w:ascii="Times New Roman" w:hAnsi="Times New Roman" w:cs="Times New Roman"/>
          <w:sz w:val="24"/>
          <w:szCs w:val="24"/>
        </w:rPr>
        <w:t xml:space="preserve"> Pferolet@nycourts.gov. </w:t>
      </w:r>
    </w:p>
    <w:sectPr w:rsidR="00115E2A" w:rsidSect="00837182">
      <w:pgSz w:w="12240" w:h="15840" w:code="1"/>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1F6"/>
    <w:multiLevelType w:val="hybridMultilevel"/>
    <w:tmpl w:val="0FA8F09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A7A99"/>
    <w:multiLevelType w:val="hybridMultilevel"/>
    <w:tmpl w:val="B0F2C192"/>
    <w:lvl w:ilvl="0" w:tplc="75E692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843E9"/>
    <w:multiLevelType w:val="hybridMultilevel"/>
    <w:tmpl w:val="8CE81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5EE8"/>
    <w:multiLevelType w:val="multilevel"/>
    <w:tmpl w:val="642EB3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D26C0D"/>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31A1A"/>
    <w:multiLevelType w:val="hybridMultilevel"/>
    <w:tmpl w:val="5C1C1EFC"/>
    <w:lvl w:ilvl="0" w:tplc="F70AC3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02ABC"/>
    <w:multiLevelType w:val="hybridMultilevel"/>
    <w:tmpl w:val="730E7A56"/>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54D94"/>
    <w:multiLevelType w:val="hybridMultilevel"/>
    <w:tmpl w:val="AB4AEAC6"/>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818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B5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255384"/>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93711"/>
    <w:multiLevelType w:val="hybridMultilevel"/>
    <w:tmpl w:val="C42AF482"/>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31247"/>
    <w:multiLevelType w:val="hybridMultilevel"/>
    <w:tmpl w:val="97BEE24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07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8A1B14"/>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E60D0"/>
    <w:multiLevelType w:val="multilevel"/>
    <w:tmpl w:val="CC36C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F50CE0"/>
    <w:multiLevelType w:val="hybridMultilevel"/>
    <w:tmpl w:val="20A498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B27324"/>
    <w:multiLevelType w:val="hybridMultilevel"/>
    <w:tmpl w:val="21F0704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F587C"/>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27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4E2904"/>
    <w:multiLevelType w:val="hybridMultilevel"/>
    <w:tmpl w:val="A5320F1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BE3B62"/>
    <w:multiLevelType w:val="hybridMultilevel"/>
    <w:tmpl w:val="FB1A9A2A"/>
    <w:lvl w:ilvl="0" w:tplc="EA2AD17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8B3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E2129F"/>
    <w:multiLevelType w:val="hybridMultilevel"/>
    <w:tmpl w:val="08D6770A"/>
    <w:lvl w:ilvl="0" w:tplc="1FA6999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4711C5"/>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F257D"/>
    <w:multiLevelType w:val="multilevel"/>
    <w:tmpl w:val="BF7CA5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9D7583"/>
    <w:multiLevelType w:val="hybridMultilevel"/>
    <w:tmpl w:val="E67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56C5E"/>
    <w:multiLevelType w:val="hybridMultilevel"/>
    <w:tmpl w:val="CDB8B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C6D80"/>
    <w:multiLevelType w:val="hybridMultilevel"/>
    <w:tmpl w:val="A3046BE2"/>
    <w:lvl w:ilvl="0" w:tplc="7CEAC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4659A"/>
    <w:multiLevelType w:val="multilevel"/>
    <w:tmpl w:val="05947F6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0" w15:restartNumberingAfterBreak="0">
    <w:nsid w:val="70CC12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E35A9"/>
    <w:multiLevelType w:val="hybridMultilevel"/>
    <w:tmpl w:val="3E3E46AE"/>
    <w:lvl w:ilvl="0" w:tplc="28F22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784EBA"/>
    <w:multiLevelType w:val="hybridMultilevel"/>
    <w:tmpl w:val="0FA8F09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813B4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7DB44543"/>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28"/>
  </w:num>
  <w:num w:numId="3">
    <w:abstractNumId w:val="24"/>
  </w:num>
  <w:num w:numId="4">
    <w:abstractNumId w:val="10"/>
  </w:num>
  <w:num w:numId="5">
    <w:abstractNumId w:val="18"/>
  </w:num>
  <w:num w:numId="6">
    <w:abstractNumId w:val="14"/>
  </w:num>
  <w:num w:numId="7">
    <w:abstractNumId w:val="31"/>
  </w:num>
  <w:num w:numId="8">
    <w:abstractNumId w:val="6"/>
  </w:num>
  <w:num w:numId="9">
    <w:abstractNumId w:val="4"/>
  </w:num>
  <w:num w:numId="10">
    <w:abstractNumId w:val="1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34"/>
  </w:num>
  <w:num w:numId="18">
    <w:abstractNumId w:val="1"/>
  </w:num>
  <w:num w:numId="19">
    <w:abstractNumId w:val="21"/>
  </w:num>
  <w:num w:numId="20">
    <w:abstractNumId w:val="5"/>
  </w:num>
  <w:num w:numId="21">
    <w:abstractNumId w:val="23"/>
  </w:num>
  <w:num w:numId="22">
    <w:abstractNumId w:val="7"/>
  </w:num>
  <w:num w:numId="23">
    <w:abstractNumId w:val="12"/>
  </w:num>
  <w:num w:numId="24">
    <w:abstractNumId w:val="20"/>
  </w:num>
  <w:num w:numId="25">
    <w:abstractNumId w:val="33"/>
  </w:num>
  <w:num w:numId="26">
    <w:abstractNumId w:val="26"/>
  </w:num>
  <w:num w:numId="27">
    <w:abstractNumId w:val="0"/>
  </w:num>
  <w:num w:numId="28">
    <w:abstractNumId w:val="22"/>
  </w:num>
  <w:num w:numId="29">
    <w:abstractNumId w:val="13"/>
  </w:num>
  <w:num w:numId="30">
    <w:abstractNumId w:val="8"/>
  </w:num>
  <w:num w:numId="31">
    <w:abstractNumId w:val="19"/>
  </w:num>
  <w:num w:numId="32">
    <w:abstractNumId w:val="9"/>
  </w:num>
  <w:num w:numId="33">
    <w:abstractNumId w:val="32"/>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EE"/>
    <w:rsid w:val="00006E20"/>
    <w:rsid w:val="00013931"/>
    <w:rsid w:val="000227AF"/>
    <w:rsid w:val="0002714E"/>
    <w:rsid w:val="00027C14"/>
    <w:rsid w:val="000509FE"/>
    <w:rsid w:val="0005389D"/>
    <w:rsid w:val="00054D99"/>
    <w:rsid w:val="00054FA2"/>
    <w:rsid w:val="0005622D"/>
    <w:rsid w:val="00056F92"/>
    <w:rsid w:val="00057E6B"/>
    <w:rsid w:val="00062056"/>
    <w:rsid w:val="000633F2"/>
    <w:rsid w:val="000671C1"/>
    <w:rsid w:val="00070B9A"/>
    <w:rsid w:val="00077A82"/>
    <w:rsid w:val="000940DC"/>
    <w:rsid w:val="00094CE3"/>
    <w:rsid w:val="000950B4"/>
    <w:rsid w:val="00096997"/>
    <w:rsid w:val="000B133A"/>
    <w:rsid w:val="000B2474"/>
    <w:rsid w:val="000B6682"/>
    <w:rsid w:val="000C4283"/>
    <w:rsid w:val="000C434C"/>
    <w:rsid w:val="000D1357"/>
    <w:rsid w:val="000D1F8D"/>
    <w:rsid w:val="000D5124"/>
    <w:rsid w:val="000D5DC2"/>
    <w:rsid w:val="000E0358"/>
    <w:rsid w:val="000E48B3"/>
    <w:rsid w:val="000E6558"/>
    <w:rsid w:val="00115E2A"/>
    <w:rsid w:val="00123183"/>
    <w:rsid w:val="001236F7"/>
    <w:rsid w:val="00123B45"/>
    <w:rsid w:val="00123C40"/>
    <w:rsid w:val="00125B2E"/>
    <w:rsid w:val="0013604F"/>
    <w:rsid w:val="00142DDB"/>
    <w:rsid w:val="00144B3C"/>
    <w:rsid w:val="00150D47"/>
    <w:rsid w:val="00152617"/>
    <w:rsid w:val="0015754D"/>
    <w:rsid w:val="0016753C"/>
    <w:rsid w:val="00167B93"/>
    <w:rsid w:val="001762BD"/>
    <w:rsid w:val="00177D26"/>
    <w:rsid w:val="00182F03"/>
    <w:rsid w:val="00185C94"/>
    <w:rsid w:val="001A2307"/>
    <w:rsid w:val="001A37C7"/>
    <w:rsid w:val="001A4F48"/>
    <w:rsid w:val="001A7EC1"/>
    <w:rsid w:val="001B0433"/>
    <w:rsid w:val="001B2DA8"/>
    <w:rsid w:val="001B513C"/>
    <w:rsid w:val="001D2820"/>
    <w:rsid w:val="001D2C3B"/>
    <w:rsid w:val="001E3EA5"/>
    <w:rsid w:val="001E7190"/>
    <w:rsid w:val="001F1040"/>
    <w:rsid w:val="001F46F0"/>
    <w:rsid w:val="00205B54"/>
    <w:rsid w:val="002068D1"/>
    <w:rsid w:val="00213A12"/>
    <w:rsid w:val="00221802"/>
    <w:rsid w:val="00223106"/>
    <w:rsid w:val="00223AFD"/>
    <w:rsid w:val="00235030"/>
    <w:rsid w:val="00242C7B"/>
    <w:rsid w:val="00255A5E"/>
    <w:rsid w:val="00257796"/>
    <w:rsid w:val="00260D9C"/>
    <w:rsid w:val="0026546C"/>
    <w:rsid w:val="002658E2"/>
    <w:rsid w:val="002718BE"/>
    <w:rsid w:val="00283125"/>
    <w:rsid w:val="00293578"/>
    <w:rsid w:val="00297F78"/>
    <w:rsid w:val="002A4477"/>
    <w:rsid w:val="002A669C"/>
    <w:rsid w:val="002B1E47"/>
    <w:rsid w:val="002B56FC"/>
    <w:rsid w:val="002B64F0"/>
    <w:rsid w:val="002C1BBA"/>
    <w:rsid w:val="002C5FEB"/>
    <w:rsid w:val="002D1A21"/>
    <w:rsid w:val="002D322A"/>
    <w:rsid w:val="002E370E"/>
    <w:rsid w:val="002F0B7D"/>
    <w:rsid w:val="002F0C52"/>
    <w:rsid w:val="002F23C8"/>
    <w:rsid w:val="002F3E18"/>
    <w:rsid w:val="002F3F1E"/>
    <w:rsid w:val="002F638D"/>
    <w:rsid w:val="0030426E"/>
    <w:rsid w:val="0031055A"/>
    <w:rsid w:val="0031167E"/>
    <w:rsid w:val="00325EFB"/>
    <w:rsid w:val="00332B73"/>
    <w:rsid w:val="0033421C"/>
    <w:rsid w:val="00346A69"/>
    <w:rsid w:val="00350D04"/>
    <w:rsid w:val="0035446C"/>
    <w:rsid w:val="00355504"/>
    <w:rsid w:val="0035590E"/>
    <w:rsid w:val="0037160C"/>
    <w:rsid w:val="00376802"/>
    <w:rsid w:val="00381365"/>
    <w:rsid w:val="00387CA4"/>
    <w:rsid w:val="00390F7E"/>
    <w:rsid w:val="00391E62"/>
    <w:rsid w:val="00396774"/>
    <w:rsid w:val="00397F91"/>
    <w:rsid w:val="003A38C5"/>
    <w:rsid w:val="003A4583"/>
    <w:rsid w:val="003A5083"/>
    <w:rsid w:val="003A50CD"/>
    <w:rsid w:val="003B10F0"/>
    <w:rsid w:val="003B1ECC"/>
    <w:rsid w:val="003B40DE"/>
    <w:rsid w:val="003B70EE"/>
    <w:rsid w:val="003B7508"/>
    <w:rsid w:val="003C36C5"/>
    <w:rsid w:val="003D4DBF"/>
    <w:rsid w:val="003E0DFF"/>
    <w:rsid w:val="003E1C0A"/>
    <w:rsid w:val="003E268C"/>
    <w:rsid w:val="003E69ED"/>
    <w:rsid w:val="003E7853"/>
    <w:rsid w:val="003F154C"/>
    <w:rsid w:val="003F2018"/>
    <w:rsid w:val="003F7EA1"/>
    <w:rsid w:val="00404A8A"/>
    <w:rsid w:val="00412341"/>
    <w:rsid w:val="00413FEF"/>
    <w:rsid w:val="00415802"/>
    <w:rsid w:val="0041673F"/>
    <w:rsid w:val="004201E6"/>
    <w:rsid w:val="00431EC2"/>
    <w:rsid w:val="00437791"/>
    <w:rsid w:val="00441574"/>
    <w:rsid w:val="00442F5A"/>
    <w:rsid w:val="004434FE"/>
    <w:rsid w:val="004456A9"/>
    <w:rsid w:val="00446094"/>
    <w:rsid w:val="00450BC8"/>
    <w:rsid w:val="00450E19"/>
    <w:rsid w:val="00450EBD"/>
    <w:rsid w:val="00452B1E"/>
    <w:rsid w:val="00455ED8"/>
    <w:rsid w:val="004616FC"/>
    <w:rsid w:val="004621BD"/>
    <w:rsid w:val="00464232"/>
    <w:rsid w:val="00465748"/>
    <w:rsid w:val="004823E0"/>
    <w:rsid w:val="0048708D"/>
    <w:rsid w:val="00487500"/>
    <w:rsid w:val="0049287B"/>
    <w:rsid w:val="004931C7"/>
    <w:rsid w:val="004A25AB"/>
    <w:rsid w:val="004A4A11"/>
    <w:rsid w:val="004B4FE6"/>
    <w:rsid w:val="004B5B63"/>
    <w:rsid w:val="004E2628"/>
    <w:rsid w:val="004E3227"/>
    <w:rsid w:val="004E4239"/>
    <w:rsid w:val="004E50AC"/>
    <w:rsid w:val="004F08BA"/>
    <w:rsid w:val="004F24FC"/>
    <w:rsid w:val="004F575F"/>
    <w:rsid w:val="004F793F"/>
    <w:rsid w:val="005120C9"/>
    <w:rsid w:val="00517071"/>
    <w:rsid w:val="00521E6D"/>
    <w:rsid w:val="00533CFE"/>
    <w:rsid w:val="00536339"/>
    <w:rsid w:val="00537909"/>
    <w:rsid w:val="00544B63"/>
    <w:rsid w:val="00545C5E"/>
    <w:rsid w:val="005519DE"/>
    <w:rsid w:val="00554E69"/>
    <w:rsid w:val="00562923"/>
    <w:rsid w:val="0057224B"/>
    <w:rsid w:val="0057231A"/>
    <w:rsid w:val="0058062E"/>
    <w:rsid w:val="00586133"/>
    <w:rsid w:val="00594B18"/>
    <w:rsid w:val="00597C71"/>
    <w:rsid w:val="005B2FF4"/>
    <w:rsid w:val="005B5C4F"/>
    <w:rsid w:val="005C23B3"/>
    <w:rsid w:val="005D5FD0"/>
    <w:rsid w:val="005E5424"/>
    <w:rsid w:val="005F4459"/>
    <w:rsid w:val="00601673"/>
    <w:rsid w:val="00602F20"/>
    <w:rsid w:val="006041DF"/>
    <w:rsid w:val="00607DE6"/>
    <w:rsid w:val="00611CE5"/>
    <w:rsid w:val="0061237F"/>
    <w:rsid w:val="00617DA0"/>
    <w:rsid w:val="00623582"/>
    <w:rsid w:val="00633D86"/>
    <w:rsid w:val="00653543"/>
    <w:rsid w:val="006605A6"/>
    <w:rsid w:val="0066099B"/>
    <w:rsid w:val="00667F1B"/>
    <w:rsid w:val="0067191E"/>
    <w:rsid w:val="00673749"/>
    <w:rsid w:val="006739FE"/>
    <w:rsid w:val="0067541E"/>
    <w:rsid w:val="00677D46"/>
    <w:rsid w:val="00680A60"/>
    <w:rsid w:val="00685420"/>
    <w:rsid w:val="00685D61"/>
    <w:rsid w:val="006919A0"/>
    <w:rsid w:val="0069690A"/>
    <w:rsid w:val="006A7CEC"/>
    <w:rsid w:val="006B13FC"/>
    <w:rsid w:val="006B4440"/>
    <w:rsid w:val="006B6BFB"/>
    <w:rsid w:val="006C0AA8"/>
    <w:rsid w:val="006C2DF8"/>
    <w:rsid w:val="006C30C7"/>
    <w:rsid w:val="006D71BE"/>
    <w:rsid w:val="006E13FD"/>
    <w:rsid w:val="006E1DD8"/>
    <w:rsid w:val="006E47A8"/>
    <w:rsid w:val="006E6018"/>
    <w:rsid w:val="006E6159"/>
    <w:rsid w:val="006F4F34"/>
    <w:rsid w:val="00713590"/>
    <w:rsid w:val="00722402"/>
    <w:rsid w:val="0073342F"/>
    <w:rsid w:val="00733824"/>
    <w:rsid w:val="00741505"/>
    <w:rsid w:val="00743840"/>
    <w:rsid w:val="00745154"/>
    <w:rsid w:val="00746711"/>
    <w:rsid w:val="00752521"/>
    <w:rsid w:val="00753EB4"/>
    <w:rsid w:val="0075473B"/>
    <w:rsid w:val="00755EC9"/>
    <w:rsid w:val="00761526"/>
    <w:rsid w:val="00766280"/>
    <w:rsid w:val="007668AD"/>
    <w:rsid w:val="007678C9"/>
    <w:rsid w:val="007704EC"/>
    <w:rsid w:val="00772743"/>
    <w:rsid w:val="00772D56"/>
    <w:rsid w:val="00773512"/>
    <w:rsid w:val="007808E5"/>
    <w:rsid w:val="00786223"/>
    <w:rsid w:val="0079085B"/>
    <w:rsid w:val="007975E7"/>
    <w:rsid w:val="007A1B82"/>
    <w:rsid w:val="007A1E3C"/>
    <w:rsid w:val="007B3057"/>
    <w:rsid w:val="007B4C67"/>
    <w:rsid w:val="007C5CEC"/>
    <w:rsid w:val="007C6901"/>
    <w:rsid w:val="007D04EB"/>
    <w:rsid w:val="007D06C7"/>
    <w:rsid w:val="007D237E"/>
    <w:rsid w:val="007D7AA5"/>
    <w:rsid w:val="007D7D3F"/>
    <w:rsid w:val="007E379D"/>
    <w:rsid w:val="007E403F"/>
    <w:rsid w:val="007F55B8"/>
    <w:rsid w:val="007F6321"/>
    <w:rsid w:val="0080180D"/>
    <w:rsid w:val="00803832"/>
    <w:rsid w:val="0080390C"/>
    <w:rsid w:val="008040C8"/>
    <w:rsid w:val="00813288"/>
    <w:rsid w:val="00814A8D"/>
    <w:rsid w:val="008158E6"/>
    <w:rsid w:val="00832333"/>
    <w:rsid w:val="00837182"/>
    <w:rsid w:val="00842CD6"/>
    <w:rsid w:val="00847D5A"/>
    <w:rsid w:val="00852924"/>
    <w:rsid w:val="008533C2"/>
    <w:rsid w:val="00866CE4"/>
    <w:rsid w:val="0087032B"/>
    <w:rsid w:val="00871B83"/>
    <w:rsid w:val="00882268"/>
    <w:rsid w:val="008854BD"/>
    <w:rsid w:val="00890877"/>
    <w:rsid w:val="00894CFA"/>
    <w:rsid w:val="008A2289"/>
    <w:rsid w:val="008A4BCF"/>
    <w:rsid w:val="008C28FC"/>
    <w:rsid w:val="008C640D"/>
    <w:rsid w:val="008C718C"/>
    <w:rsid w:val="008C7A1D"/>
    <w:rsid w:val="008D0864"/>
    <w:rsid w:val="008D0CA8"/>
    <w:rsid w:val="008D0E6F"/>
    <w:rsid w:val="008F0952"/>
    <w:rsid w:val="008F2875"/>
    <w:rsid w:val="008F6428"/>
    <w:rsid w:val="008F767D"/>
    <w:rsid w:val="00904B7F"/>
    <w:rsid w:val="0091385F"/>
    <w:rsid w:val="0091519D"/>
    <w:rsid w:val="009270DD"/>
    <w:rsid w:val="009369A7"/>
    <w:rsid w:val="009550A3"/>
    <w:rsid w:val="00960568"/>
    <w:rsid w:val="0096084E"/>
    <w:rsid w:val="00960D19"/>
    <w:rsid w:val="00964E79"/>
    <w:rsid w:val="00970544"/>
    <w:rsid w:val="00986C58"/>
    <w:rsid w:val="009A25CC"/>
    <w:rsid w:val="009A31B4"/>
    <w:rsid w:val="009A691D"/>
    <w:rsid w:val="009B0368"/>
    <w:rsid w:val="009B2262"/>
    <w:rsid w:val="009B3126"/>
    <w:rsid w:val="009B3E16"/>
    <w:rsid w:val="009B7206"/>
    <w:rsid w:val="009B7A8C"/>
    <w:rsid w:val="009D04D9"/>
    <w:rsid w:val="009D4181"/>
    <w:rsid w:val="009E2BA1"/>
    <w:rsid w:val="009E6A09"/>
    <w:rsid w:val="009F2728"/>
    <w:rsid w:val="009F4C24"/>
    <w:rsid w:val="00A00E5E"/>
    <w:rsid w:val="00A016DD"/>
    <w:rsid w:val="00A023E3"/>
    <w:rsid w:val="00A10592"/>
    <w:rsid w:val="00A15E9F"/>
    <w:rsid w:val="00A16B18"/>
    <w:rsid w:val="00A22DDE"/>
    <w:rsid w:val="00A269A8"/>
    <w:rsid w:val="00A340CD"/>
    <w:rsid w:val="00A4026A"/>
    <w:rsid w:val="00A47B0E"/>
    <w:rsid w:val="00A47CB7"/>
    <w:rsid w:val="00A543D0"/>
    <w:rsid w:val="00A6194C"/>
    <w:rsid w:val="00A66579"/>
    <w:rsid w:val="00A67F63"/>
    <w:rsid w:val="00A7238F"/>
    <w:rsid w:val="00A726D5"/>
    <w:rsid w:val="00A75E97"/>
    <w:rsid w:val="00A7614F"/>
    <w:rsid w:val="00A82BC5"/>
    <w:rsid w:val="00A83F2B"/>
    <w:rsid w:val="00A975F5"/>
    <w:rsid w:val="00A97766"/>
    <w:rsid w:val="00AA2867"/>
    <w:rsid w:val="00AA4B22"/>
    <w:rsid w:val="00AB2A0D"/>
    <w:rsid w:val="00AB4450"/>
    <w:rsid w:val="00AB531D"/>
    <w:rsid w:val="00AB686B"/>
    <w:rsid w:val="00AC571D"/>
    <w:rsid w:val="00AC631D"/>
    <w:rsid w:val="00AC642A"/>
    <w:rsid w:val="00AD0542"/>
    <w:rsid w:val="00AD333C"/>
    <w:rsid w:val="00AE205E"/>
    <w:rsid w:val="00AE3E69"/>
    <w:rsid w:val="00AF296D"/>
    <w:rsid w:val="00AF44EC"/>
    <w:rsid w:val="00AF4683"/>
    <w:rsid w:val="00AF6A6F"/>
    <w:rsid w:val="00B006A6"/>
    <w:rsid w:val="00B05150"/>
    <w:rsid w:val="00B06222"/>
    <w:rsid w:val="00B06AE2"/>
    <w:rsid w:val="00B11423"/>
    <w:rsid w:val="00B15021"/>
    <w:rsid w:val="00B1625E"/>
    <w:rsid w:val="00B16374"/>
    <w:rsid w:val="00B237EF"/>
    <w:rsid w:val="00B31EF2"/>
    <w:rsid w:val="00B36FE7"/>
    <w:rsid w:val="00B371BE"/>
    <w:rsid w:val="00B412D7"/>
    <w:rsid w:val="00B413D8"/>
    <w:rsid w:val="00B42807"/>
    <w:rsid w:val="00B57227"/>
    <w:rsid w:val="00B60FBD"/>
    <w:rsid w:val="00B63E70"/>
    <w:rsid w:val="00B644ED"/>
    <w:rsid w:val="00B674C3"/>
    <w:rsid w:val="00B674EB"/>
    <w:rsid w:val="00B77CF3"/>
    <w:rsid w:val="00B852EA"/>
    <w:rsid w:val="00B87446"/>
    <w:rsid w:val="00B95965"/>
    <w:rsid w:val="00B95F87"/>
    <w:rsid w:val="00B96510"/>
    <w:rsid w:val="00BA0048"/>
    <w:rsid w:val="00BA3EC6"/>
    <w:rsid w:val="00BC5666"/>
    <w:rsid w:val="00BD140D"/>
    <w:rsid w:val="00BD5CD5"/>
    <w:rsid w:val="00BE027C"/>
    <w:rsid w:val="00BE6747"/>
    <w:rsid w:val="00BF3DE2"/>
    <w:rsid w:val="00BF4636"/>
    <w:rsid w:val="00C04409"/>
    <w:rsid w:val="00C10063"/>
    <w:rsid w:val="00C10F34"/>
    <w:rsid w:val="00C12419"/>
    <w:rsid w:val="00C239E7"/>
    <w:rsid w:val="00C33B2A"/>
    <w:rsid w:val="00C33D1B"/>
    <w:rsid w:val="00C34CB9"/>
    <w:rsid w:val="00C37422"/>
    <w:rsid w:val="00C400E9"/>
    <w:rsid w:val="00C4023A"/>
    <w:rsid w:val="00C42D42"/>
    <w:rsid w:val="00C4394A"/>
    <w:rsid w:val="00C45FC9"/>
    <w:rsid w:val="00C474E9"/>
    <w:rsid w:val="00C51D99"/>
    <w:rsid w:val="00C530AA"/>
    <w:rsid w:val="00C5417D"/>
    <w:rsid w:val="00C545FC"/>
    <w:rsid w:val="00C5591C"/>
    <w:rsid w:val="00C634B5"/>
    <w:rsid w:val="00C67441"/>
    <w:rsid w:val="00C71146"/>
    <w:rsid w:val="00C770F5"/>
    <w:rsid w:val="00C921F7"/>
    <w:rsid w:val="00CA0AAC"/>
    <w:rsid w:val="00CA1482"/>
    <w:rsid w:val="00CA1D1B"/>
    <w:rsid w:val="00CB1A86"/>
    <w:rsid w:val="00CB273F"/>
    <w:rsid w:val="00CB40B5"/>
    <w:rsid w:val="00CB7CC5"/>
    <w:rsid w:val="00CC04E4"/>
    <w:rsid w:val="00CC3882"/>
    <w:rsid w:val="00CC5695"/>
    <w:rsid w:val="00CD0EB7"/>
    <w:rsid w:val="00CD6986"/>
    <w:rsid w:val="00CD7775"/>
    <w:rsid w:val="00CE6CA8"/>
    <w:rsid w:val="00CF272B"/>
    <w:rsid w:val="00CF3253"/>
    <w:rsid w:val="00CF3393"/>
    <w:rsid w:val="00CF73A2"/>
    <w:rsid w:val="00D048F6"/>
    <w:rsid w:val="00D102C2"/>
    <w:rsid w:val="00D1242D"/>
    <w:rsid w:val="00D264E0"/>
    <w:rsid w:val="00D327B7"/>
    <w:rsid w:val="00D376DF"/>
    <w:rsid w:val="00D42492"/>
    <w:rsid w:val="00D42F29"/>
    <w:rsid w:val="00D47549"/>
    <w:rsid w:val="00D51D2A"/>
    <w:rsid w:val="00D559B1"/>
    <w:rsid w:val="00D709F3"/>
    <w:rsid w:val="00D72DBD"/>
    <w:rsid w:val="00D77C1B"/>
    <w:rsid w:val="00D828A6"/>
    <w:rsid w:val="00D84DAF"/>
    <w:rsid w:val="00D8502E"/>
    <w:rsid w:val="00D85AEE"/>
    <w:rsid w:val="00D879E4"/>
    <w:rsid w:val="00DA0D63"/>
    <w:rsid w:val="00DA1C97"/>
    <w:rsid w:val="00DA32E9"/>
    <w:rsid w:val="00DA3A67"/>
    <w:rsid w:val="00DA4480"/>
    <w:rsid w:val="00DA499A"/>
    <w:rsid w:val="00DA638A"/>
    <w:rsid w:val="00DA7917"/>
    <w:rsid w:val="00DB0D12"/>
    <w:rsid w:val="00DB2FC6"/>
    <w:rsid w:val="00DC21BF"/>
    <w:rsid w:val="00DC36CF"/>
    <w:rsid w:val="00DC4B72"/>
    <w:rsid w:val="00DE362A"/>
    <w:rsid w:val="00DE50B1"/>
    <w:rsid w:val="00DF65AF"/>
    <w:rsid w:val="00E001DD"/>
    <w:rsid w:val="00E00360"/>
    <w:rsid w:val="00E02AB4"/>
    <w:rsid w:val="00E04D8E"/>
    <w:rsid w:val="00E10A02"/>
    <w:rsid w:val="00E10E76"/>
    <w:rsid w:val="00E223B3"/>
    <w:rsid w:val="00E26E48"/>
    <w:rsid w:val="00E32597"/>
    <w:rsid w:val="00E46645"/>
    <w:rsid w:val="00E51908"/>
    <w:rsid w:val="00E53604"/>
    <w:rsid w:val="00E712D0"/>
    <w:rsid w:val="00E71689"/>
    <w:rsid w:val="00E72549"/>
    <w:rsid w:val="00E847F8"/>
    <w:rsid w:val="00E84D0F"/>
    <w:rsid w:val="00E90DFA"/>
    <w:rsid w:val="00E91AFB"/>
    <w:rsid w:val="00E920FE"/>
    <w:rsid w:val="00E94A7D"/>
    <w:rsid w:val="00EA3112"/>
    <w:rsid w:val="00EA6767"/>
    <w:rsid w:val="00EA7AB5"/>
    <w:rsid w:val="00EB1437"/>
    <w:rsid w:val="00EB1473"/>
    <w:rsid w:val="00EC1061"/>
    <w:rsid w:val="00EC14EA"/>
    <w:rsid w:val="00EC3783"/>
    <w:rsid w:val="00ED71D9"/>
    <w:rsid w:val="00EE17B6"/>
    <w:rsid w:val="00EE58AE"/>
    <w:rsid w:val="00EE5ACB"/>
    <w:rsid w:val="00F12D1E"/>
    <w:rsid w:val="00F20B3C"/>
    <w:rsid w:val="00F21043"/>
    <w:rsid w:val="00F237BF"/>
    <w:rsid w:val="00F319A3"/>
    <w:rsid w:val="00F35A64"/>
    <w:rsid w:val="00F35E80"/>
    <w:rsid w:val="00F36BEE"/>
    <w:rsid w:val="00F37ED9"/>
    <w:rsid w:val="00F42956"/>
    <w:rsid w:val="00F43E8D"/>
    <w:rsid w:val="00F4556F"/>
    <w:rsid w:val="00F53714"/>
    <w:rsid w:val="00F604D4"/>
    <w:rsid w:val="00F61968"/>
    <w:rsid w:val="00F61D5A"/>
    <w:rsid w:val="00F66F92"/>
    <w:rsid w:val="00F7318C"/>
    <w:rsid w:val="00F77167"/>
    <w:rsid w:val="00F817DB"/>
    <w:rsid w:val="00F83E2E"/>
    <w:rsid w:val="00F93477"/>
    <w:rsid w:val="00F95869"/>
    <w:rsid w:val="00F95F42"/>
    <w:rsid w:val="00FB3D99"/>
    <w:rsid w:val="00FB5E09"/>
    <w:rsid w:val="00FD4EEC"/>
    <w:rsid w:val="00FF4D80"/>
    <w:rsid w:val="00FF4EFB"/>
    <w:rsid w:val="00FF4F86"/>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9C5"/>
  <w15:docId w15:val="{47BAE8BD-6A7C-4CA8-9B37-BF02801E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EE"/>
    <w:pPr>
      <w:ind w:left="720"/>
      <w:contextualSpacing/>
    </w:pPr>
  </w:style>
  <w:style w:type="paragraph" w:styleId="BalloonText">
    <w:name w:val="Balloon Text"/>
    <w:basedOn w:val="Normal"/>
    <w:link w:val="BalloonTextChar"/>
    <w:uiPriority w:val="99"/>
    <w:semiHidden/>
    <w:unhideWhenUsed/>
    <w:rsid w:val="00F83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2E"/>
    <w:rPr>
      <w:rFonts w:ascii="Segoe UI" w:hAnsi="Segoe UI" w:cs="Segoe UI"/>
      <w:sz w:val="18"/>
      <w:szCs w:val="18"/>
    </w:rPr>
  </w:style>
  <w:style w:type="paragraph" w:styleId="NoSpacing">
    <w:name w:val="No Spacing"/>
    <w:uiPriority w:val="1"/>
    <w:qFormat/>
    <w:rsid w:val="00BE6747"/>
    <w:pPr>
      <w:spacing w:after="0" w:line="240" w:lineRule="auto"/>
    </w:pPr>
  </w:style>
  <w:style w:type="character" w:styleId="Hyperlink">
    <w:name w:val="Hyperlink"/>
    <w:basedOn w:val="DefaultParagraphFont"/>
    <w:uiPriority w:val="99"/>
    <w:unhideWhenUsed/>
    <w:rsid w:val="00BE6747"/>
    <w:rPr>
      <w:color w:val="0000FF" w:themeColor="hyperlink"/>
      <w:u w:val="single"/>
    </w:rPr>
  </w:style>
  <w:style w:type="character" w:styleId="UnresolvedMention">
    <w:name w:val="Unresolved Mention"/>
    <w:basedOn w:val="DefaultParagraphFont"/>
    <w:uiPriority w:val="99"/>
    <w:semiHidden/>
    <w:unhideWhenUsed/>
    <w:rsid w:val="00601673"/>
    <w:rPr>
      <w:color w:val="605E5C"/>
      <w:shd w:val="clear" w:color="auto" w:fill="E1DFDD"/>
    </w:rPr>
  </w:style>
  <w:style w:type="paragraph" w:customStyle="1" w:styleId="xxmsonormal">
    <w:name w:val="x_x_msonormal"/>
    <w:basedOn w:val="Normal"/>
    <w:rsid w:val="004434FE"/>
    <w:pPr>
      <w:spacing w:after="0" w:line="240" w:lineRule="auto"/>
    </w:pPr>
    <w:rPr>
      <w:rFonts w:ascii="Calibri" w:hAnsi="Calibri" w:cs="Calibri"/>
    </w:rPr>
  </w:style>
  <w:style w:type="paragraph" w:customStyle="1" w:styleId="xxmsolistparagraph">
    <w:name w:val="x_x_msolistparagraph"/>
    <w:basedOn w:val="Normal"/>
    <w:rsid w:val="004434F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124A5CBB7E34E96C8C63B6F341F6A" ma:contentTypeVersion="12" ma:contentTypeDescription="Create a new document." ma:contentTypeScope="" ma:versionID="d821e8b0c935932c9e719aed7fe6ba17">
  <xsd:schema xmlns:xsd="http://www.w3.org/2001/XMLSchema" xmlns:xs="http://www.w3.org/2001/XMLSchema" xmlns:p="http://schemas.microsoft.com/office/2006/metadata/properties" xmlns:ns1="http://schemas.microsoft.com/sharepoint/v3" xmlns:ns3="5b574465-2369-4405-8079-4e2fd975b4a1" xmlns:ns4="8d5c50e8-2249-4902-b47f-727b9e17bb23" targetNamespace="http://schemas.microsoft.com/office/2006/metadata/properties" ma:root="true" ma:fieldsID="7cc501b00ae6bad710a9bc2d5b13310b" ns1:_="" ns3:_="" ns4:_="">
    <xsd:import namespace="http://schemas.microsoft.com/sharepoint/v3"/>
    <xsd:import namespace="5b574465-2369-4405-8079-4e2fd975b4a1"/>
    <xsd:import namespace="8d5c50e8-2249-4902-b47f-727b9e17bb2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74465-2369-4405-8079-4e2fd975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c50e8-2249-4902-b47f-727b9e17bb2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D4E8-71A9-4176-8144-98F329EECA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E2244C-B314-4A05-8E55-6AFE5369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74465-2369-4405-8079-4e2fd975b4a1"/>
    <ds:schemaRef ds:uri="8d5c50e8-2249-4902-b47f-727b9e17b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7CAFF-EC3E-4D59-A683-8E63E4EFE0FF}">
  <ds:schemaRefs>
    <ds:schemaRef ds:uri="http://schemas.microsoft.com/sharepoint/v3/contenttype/forms"/>
  </ds:schemaRefs>
</ds:datastoreItem>
</file>

<file path=customXml/itemProps4.xml><?xml version="1.0" encoding="utf-8"?>
<ds:datastoreItem xmlns:ds="http://schemas.openxmlformats.org/officeDocument/2006/customXml" ds:itemID="{40CB0138-B31A-D642-9440-63925B7F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NYS Unified Court System</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 Isenberg</dc:creator>
  <cp:lastModifiedBy>Gregory Hirtzel</cp:lastModifiedBy>
  <cp:revision>2</cp:revision>
  <cp:lastPrinted>2020-03-23T19:48:00Z</cp:lastPrinted>
  <dcterms:created xsi:type="dcterms:W3CDTF">2020-04-10T12:57:00Z</dcterms:created>
  <dcterms:modified xsi:type="dcterms:W3CDTF">2020-04-10T12:57:00Z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0x010100BED124A5CBB7E34E96C8C63B6F341F6A</vt:lpwstr>
  </property>
</Properties>
</file>